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3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tabs>
          <w:tab w:val="left" w:pos="7560"/>
        </w:tabs>
        <w:spacing w:line="360" w:lineRule="exact"/>
        <w:jc w:val="center"/>
        <w:rPr>
          <w:rFonts w:ascii="黑体" w:eastAsia="黑体"/>
          <w:sz w:val="32"/>
          <w:szCs w:val="32"/>
        </w:rPr>
      </w:pPr>
    </w:p>
    <w:p>
      <w:pPr>
        <w:tabs>
          <w:tab w:val="left" w:pos="7560"/>
        </w:tabs>
        <w:spacing w:line="56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202</w:t>
      </w:r>
      <w:r>
        <w:rPr>
          <w:rFonts w:hint="eastAsia" w:ascii="宋体"/>
          <w:b/>
          <w:sz w:val="36"/>
          <w:szCs w:val="36"/>
          <w:lang w:val="en-US" w:eastAsia="zh-CN"/>
        </w:rPr>
        <w:t>2</w:t>
      </w:r>
      <w:r>
        <w:rPr>
          <w:rFonts w:hint="eastAsia" w:ascii="宋体"/>
          <w:b/>
          <w:sz w:val="36"/>
          <w:szCs w:val="36"/>
        </w:rPr>
        <w:t>年度应结题校级实验室开放项目</w:t>
      </w:r>
    </w:p>
    <w:p>
      <w:pPr>
        <w:pStyle w:val="2"/>
        <w:tabs>
          <w:tab w:val="left" w:pos="7560"/>
        </w:tabs>
        <w:spacing w:line="560" w:lineRule="exact"/>
        <w:ind w:firstLine="0" w:firstLineChars="0"/>
        <w:jc w:val="center"/>
        <w:rPr>
          <w:rFonts w:hint="eastAsia" w:ascii="宋体"/>
          <w:b/>
          <w:sz w:val="36"/>
          <w:szCs w:val="36"/>
        </w:rPr>
      </w:pPr>
    </w:p>
    <w:tbl>
      <w:tblPr>
        <w:tblStyle w:val="6"/>
        <w:tblW w:w="8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548"/>
        <w:gridCol w:w="2245"/>
        <w:gridCol w:w="978"/>
        <w:gridCol w:w="3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28" w:type="dxa"/>
          </w:tcPr>
          <w:p>
            <w:pPr>
              <w:pStyle w:val="2"/>
              <w:tabs>
                <w:tab w:val="left" w:pos="7560"/>
              </w:tabs>
              <w:spacing w:line="520" w:lineRule="exact"/>
              <w:ind w:firstLine="0" w:firstLineChars="0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序号</w:t>
            </w:r>
          </w:p>
        </w:tc>
        <w:tc>
          <w:tcPr>
            <w:tcW w:w="1548" w:type="dxa"/>
            <w:vAlign w:val="center"/>
          </w:tcPr>
          <w:p>
            <w:pPr>
              <w:pStyle w:val="2"/>
              <w:tabs>
                <w:tab w:val="left" w:pos="7560"/>
              </w:tabs>
              <w:spacing w:line="520" w:lineRule="exact"/>
              <w:ind w:firstLine="0" w:firstLineChars="0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项目编号</w:t>
            </w:r>
          </w:p>
        </w:tc>
        <w:tc>
          <w:tcPr>
            <w:tcW w:w="2245" w:type="dxa"/>
            <w:vAlign w:val="center"/>
          </w:tcPr>
          <w:p>
            <w:pPr>
              <w:pStyle w:val="2"/>
              <w:tabs>
                <w:tab w:val="left" w:pos="7560"/>
              </w:tabs>
              <w:spacing w:line="52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宋体"/>
                <w:b/>
                <w:szCs w:val="21"/>
              </w:rPr>
              <w:t>学院（部门）</w:t>
            </w:r>
          </w:p>
        </w:tc>
        <w:tc>
          <w:tcPr>
            <w:tcW w:w="978" w:type="dxa"/>
            <w:vAlign w:val="center"/>
          </w:tcPr>
          <w:p>
            <w:pPr>
              <w:pStyle w:val="2"/>
              <w:tabs>
                <w:tab w:val="left" w:pos="7560"/>
              </w:tabs>
              <w:spacing w:line="52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宋体"/>
                <w:b/>
                <w:szCs w:val="21"/>
              </w:rPr>
              <w:t>负责人</w:t>
            </w:r>
          </w:p>
        </w:tc>
        <w:tc>
          <w:tcPr>
            <w:tcW w:w="3399" w:type="dxa"/>
            <w:vAlign w:val="center"/>
          </w:tcPr>
          <w:p>
            <w:pPr>
              <w:pStyle w:val="2"/>
              <w:tabs>
                <w:tab w:val="left" w:pos="7560"/>
              </w:tabs>
              <w:spacing w:line="520" w:lineRule="exact"/>
              <w:ind w:firstLine="0" w:firstLineChars="0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dxa"/>
            <w:vAlign w:val="center"/>
          </w:tcPr>
          <w:p>
            <w:pPr>
              <w:pStyle w:val="2"/>
              <w:tabs>
                <w:tab w:val="left" w:pos="7560"/>
              </w:tabs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48" w:type="dxa"/>
            <w:vAlign w:val="center"/>
          </w:tcPr>
          <w:p>
            <w:pPr>
              <w:rPr>
                <w:color w:val="0000FF"/>
                <w:szCs w:val="21"/>
              </w:rPr>
            </w:pPr>
            <w:r>
              <w:rPr>
                <w:rFonts w:hint="eastAsia"/>
              </w:rPr>
              <w:t>KFXM202001</w:t>
            </w:r>
          </w:p>
        </w:tc>
        <w:tc>
          <w:tcPr>
            <w:tcW w:w="2245" w:type="dxa"/>
            <w:vAlign w:val="center"/>
          </w:tcPr>
          <w:p>
            <w:pPr>
              <w:rPr>
                <w:rFonts w:hint="eastAsia" w:ascii="宋体"/>
                <w:color w:val="0000FF"/>
                <w:szCs w:val="21"/>
              </w:rPr>
            </w:pPr>
            <w:r>
              <w:rPr>
                <w:rFonts w:hint="eastAsia"/>
              </w:rPr>
              <w:t>化学与材料工程学院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hint="eastAsia" w:ascii="宋体"/>
                <w:color w:val="0000FF"/>
                <w:szCs w:val="21"/>
              </w:rPr>
            </w:pPr>
            <w:r>
              <w:rPr>
                <w:rFonts w:hint="eastAsia"/>
              </w:rPr>
              <w:t>陈晓彬</w:t>
            </w:r>
          </w:p>
        </w:tc>
        <w:tc>
          <w:tcPr>
            <w:tcW w:w="3399" w:type="dxa"/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</w:rPr>
              <w:t>干燥工艺对纸张强度性能的影响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dxa"/>
            <w:vAlign w:val="center"/>
          </w:tcPr>
          <w:p>
            <w:pPr>
              <w:pStyle w:val="2"/>
              <w:tabs>
                <w:tab w:val="left" w:pos="7560"/>
              </w:tabs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</w:rPr>
              <w:t>KFXM202002</w:t>
            </w:r>
          </w:p>
        </w:tc>
        <w:tc>
          <w:tcPr>
            <w:tcW w:w="2245" w:type="dxa"/>
            <w:vAlign w:val="center"/>
          </w:tcPr>
          <w:p>
            <w:pPr>
              <w:rPr>
                <w:rFonts w:hint="eastAsia" w:ascii="宋体"/>
                <w:color w:val="0000FF"/>
                <w:szCs w:val="21"/>
              </w:rPr>
            </w:pPr>
            <w:r>
              <w:rPr>
                <w:rFonts w:hint="eastAsia"/>
              </w:rPr>
              <w:t>机械工程学院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</w:rPr>
              <w:t>朱冬冬</w:t>
            </w:r>
          </w:p>
        </w:tc>
        <w:tc>
          <w:tcPr>
            <w:tcW w:w="3399" w:type="dxa"/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</w:rPr>
              <w:t>新电极材料的制备及其在超级电容器中的应用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dxa"/>
            <w:vAlign w:val="center"/>
          </w:tcPr>
          <w:p>
            <w:pPr>
              <w:pStyle w:val="2"/>
              <w:tabs>
                <w:tab w:val="left" w:pos="7560"/>
              </w:tabs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48" w:type="dxa"/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</w:rPr>
              <w:t>KFXM202003</w:t>
            </w:r>
          </w:p>
        </w:tc>
        <w:tc>
          <w:tcPr>
            <w:tcW w:w="2245" w:type="dxa"/>
            <w:vAlign w:val="center"/>
          </w:tcPr>
          <w:p>
            <w:pPr>
              <w:rPr>
                <w:color w:val="0000FF"/>
              </w:rPr>
            </w:pPr>
            <w:r>
              <w:rPr>
                <w:rFonts w:hint="eastAsia"/>
              </w:rPr>
              <w:t>机械工程学院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</w:rPr>
              <w:t>郑小军</w:t>
            </w:r>
          </w:p>
        </w:tc>
        <w:tc>
          <w:tcPr>
            <w:tcW w:w="3399" w:type="dxa"/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</w:rPr>
              <w:t>产品创新设计与快速成型实验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48" w:type="dxa"/>
            <w:vAlign w:val="center"/>
          </w:tcPr>
          <w:p>
            <w:pPr>
              <w:rPr>
                <w:color w:val="0000FF"/>
              </w:rPr>
            </w:pPr>
            <w:r>
              <w:rPr>
                <w:rFonts w:hint="eastAsia"/>
              </w:rPr>
              <w:t>KFXM202004</w:t>
            </w:r>
          </w:p>
        </w:tc>
        <w:tc>
          <w:tcPr>
            <w:tcW w:w="2245" w:type="dxa"/>
            <w:vAlign w:val="center"/>
          </w:tcPr>
          <w:p>
            <w:pPr>
              <w:rPr>
                <w:color w:val="0000FF"/>
              </w:rPr>
            </w:pPr>
            <w:r>
              <w:rPr>
                <w:rFonts w:hint="eastAsia"/>
              </w:rPr>
              <w:t>建筑工程学院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</w:rPr>
              <w:t>鲁红权</w:t>
            </w:r>
          </w:p>
        </w:tc>
        <w:tc>
          <w:tcPr>
            <w:tcW w:w="3399" w:type="dxa"/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</w:rPr>
              <w:t>装配式建筑构件的动力学性能测试和分析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48" w:type="dxa"/>
            <w:vAlign w:val="center"/>
          </w:tcPr>
          <w:p>
            <w:pPr>
              <w:rPr>
                <w:color w:val="0000FF"/>
              </w:rPr>
            </w:pPr>
            <w:r>
              <w:rPr>
                <w:rFonts w:hint="eastAsia"/>
              </w:rPr>
              <w:t>KFXM202005</w:t>
            </w:r>
          </w:p>
        </w:tc>
        <w:tc>
          <w:tcPr>
            <w:tcW w:w="2245" w:type="dxa"/>
            <w:vAlign w:val="center"/>
          </w:tcPr>
          <w:p>
            <w:pPr>
              <w:rPr>
                <w:rFonts w:hint="eastAsia" w:ascii="宋体"/>
                <w:color w:val="0000FF"/>
                <w:szCs w:val="21"/>
                <w:highlight w:val="none"/>
              </w:rPr>
            </w:pPr>
            <w:r>
              <w:rPr>
                <w:rFonts w:hint="eastAsia"/>
              </w:rPr>
              <w:t>电气与信息工程学院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hint="eastAsia"/>
                <w:color w:val="0000FF"/>
                <w:highlight w:val="none"/>
              </w:rPr>
            </w:pPr>
            <w:r>
              <w:rPr>
                <w:rFonts w:hint="eastAsia"/>
              </w:rPr>
              <w:t>顾能华</w:t>
            </w:r>
          </w:p>
        </w:tc>
        <w:tc>
          <w:tcPr>
            <w:tcW w:w="3399" w:type="dxa"/>
            <w:vAlign w:val="center"/>
          </w:tcPr>
          <w:p>
            <w:pPr>
              <w:rPr>
                <w:rFonts w:hint="eastAsia"/>
                <w:color w:val="0000FF"/>
                <w:highlight w:val="none"/>
              </w:rPr>
            </w:pPr>
            <w:r>
              <w:rPr>
                <w:rFonts w:hint="eastAsia"/>
              </w:rPr>
              <w:t>基于STemwin的GUI设计与优化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48" w:type="dxa"/>
            <w:vAlign w:val="center"/>
          </w:tcPr>
          <w:p>
            <w:pPr>
              <w:rPr>
                <w:color w:val="0000FF"/>
              </w:rPr>
            </w:pPr>
            <w:r>
              <w:rPr>
                <w:rFonts w:hint="eastAsia"/>
              </w:rPr>
              <w:t>KFXM202006</w:t>
            </w:r>
          </w:p>
        </w:tc>
        <w:tc>
          <w:tcPr>
            <w:tcW w:w="2245" w:type="dxa"/>
            <w:vAlign w:val="center"/>
          </w:tcPr>
          <w:p>
            <w:pPr>
              <w:rPr>
                <w:color w:val="0000FF"/>
              </w:rPr>
            </w:pPr>
            <w:r>
              <w:rPr>
                <w:rFonts w:hint="eastAsia"/>
              </w:rPr>
              <w:t>电气与信息工程学院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</w:rPr>
              <w:t>韩雪龙</w:t>
            </w:r>
          </w:p>
        </w:tc>
        <w:tc>
          <w:tcPr>
            <w:tcW w:w="3399" w:type="dxa"/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</w:rPr>
              <w:t>电力电子整流、逆变器研究与设计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548" w:type="dxa"/>
            <w:vAlign w:val="center"/>
          </w:tcPr>
          <w:p>
            <w:pPr>
              <w:rPr>
                <w:color w:val="0000FF"/>
              </w:rPr>
            </w:pPr>
            <w:r>
              <w:rPr>
                <w:rFonts w:hint="eastAsia"/>
              </w:rPr>
              <w:t>KFXM202007</w:t>
            </w:r>
          </w:p>
        </w:tc>
        <w:tc>
          <w:tcPr>
            <w:tcW w:w="2245" w:type="dxa"/>
            <w:vAlign w:val="center"/>
          </w:tcPr>
          <w:p>
            <w:pPr>
              <w:rPr>
                <w:color w:val="0000FF"/>
              </w:rPr>
            </w:pPr>
            <w:r>
              <w:rPr>
                <w:rFonts w:hint="eastAsia"/>
              </w:rPr>
              <w:t>电气与信息工程学院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</w:rPr>
              <w:t>刘江南</w:t>
            </w:r>
          </w:p>
        </w:tc>
        <w:tc>
          <w:tcPr>
            <w:tcW w:w="3399" w:type="dxa"/>
            <w:vAlign w:val="center"/>
          </w:tcPr>
          <w:p>
            <w:pPr>
              <w:rPr>
                <w:rFonts w:hint="eastAsia"/>
                <w:color w:val="0000FF"/>
              </w:rPr>
            </w:pPr>
            <w:r>
              <w:rPr>
                <w:rFonts w:hint="eastAsia"/>
              </w:rPr>
              <w:t>基于STM32的双轮自平衡小车设计实现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48" w:type="dxa"/>
            <w:vAlign w:val="center"/>
          </w:tcPr>
          <w:p>
            <w:r>
              <w:rPr>
                <w:rFonts w:hint="eastAsia"/>
              </w:rPr>
              <w:t>KFXM202008</w:t>
            </w:r>
          </w:p>
        </w:tc>
        <w:tc>
          <w:tcPr>
            <w:tcW w:w="2245" w:type="dxa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>商学院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</w:rPr>
              <w:t>毛维青</w:t>
            </w:r>
          </w:p>
        </w:tc>
        <w:tc>
          <w:tcPr>
            <w:tcW w:w="3399" w:type="dxa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</w:rPr>
              <w:t>企业经营管理沙盘模拟实训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48" w:type="dxa"/>
            <w:vAlign w:val="center"/>
          </w:tcPr>
          <w:p>
            <w:pPr>
              <w:rPr>
                <w:color w:val="0000FF"/>
              </w:rPr>
            </w:pPr>
            <w:r>
              <w:rPr>
                <w:rFonts w:hint="eastAsia"/>
              </w:rPr>
              <w:t>KFXM202009</w:t>
            </w:r>
          </w:p>
        </w:tc>
        <w:tc>
          <w:tcPr>
            <w:tcW w:w="2245" w:type="dxa"/>
            <w:vAlign w:val="center"/>
          </w:tcPr>
          <w:p>
            <w:pPr>
              <w:rPr>
                <w:rFonts w:hint="eastAsia" w:ascii="宋体"/>
                <w:color w:val="0000FF"/>
                <w:szCs w:val="21"/>
                <w:highlight w:val="none"/>
              </w:rPr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hint="eastAsia"/>
                <w:color w:val="0000FF"/>
                <w:highlight w:val="none"/>
              </w:rPr>
            </w:pPr>
            <w:r>
              <w:rPr>
                <w:rFonts w:hint="eastAsia"/>
              </w:rPr>
              <w:t>程春松</w:t>
            </w:r>
          </w:p>
        </w:tc>
        <w:tc>
          <w:tcPr>
            <w:tcW w:w="3399" w:type="dxa"/>
            <w:vAlign w:val="center"/>
          </w:tcPr>
          <w:p>
            <w:pPr>
              <w:rPr>
                <w:rFonts w:hint="eastAsia"/>
                <w:color w:val="0000FF"/>
                <w:highlight w:val="none"/>
              </w:rPr>
            </w:pPr>
            <w:r>
              <w:rPr>
                <w:rFonts w:hint="eastAsia"/>
              </w:rPr>
              <w:t>基于学科竞赛的英语（师范）专业学生教学技能训练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48" w:type="dxa"/>
            <w:vAlign w:val="center"/>
          </w:tcPr>
          <w:p>
            <w:pPr>
              <w:rPr>
                <w:color w:val="0000FF"/>
                <w:szCs w:val="21"/>
              </w:rPr>
            </w:pPr>
            <w:r>
              <w:rPr>
                <w:rFonts w:hint="eastAsia"/>
              </w:rPr>
              <w:t>KFXM202010</w:t>
            </w:r>
          </w:p>
        </w:tc>
        <w:tc>
          <w:tcPr>
            <w:tcW w:w="2245" w:type="dxa"/>
            <w:vAlign w:val="center"/>
          </w:tcPr>
          <w:p>
            <w:pPr>
              <w:rPr>
                <w:rFonts w:hint="eastAsia"/>
                <w:color w:val="0000FF"/>
                <w:szCs w:val="21"/>
              </w:rPr>
            </w:pPr>
            <w:r>
              <w:rPr>
                <w:rFonts w:hint="eastAsia"/>
              </w:rPr>
              <w:t>体育工作部</w:t>
            </w:r>
          </w:p>
        </w:tc>
        <w:tc>
          <w:tcPr>
            <w:tcW w:w="978" w:type="dxa"/>
            <w:vAlign w:val="center"/>
          </w:tcPr>
          <w:p>
            <w:pPr>
              <w:rPr>
                <w:color w:val="0000FF"/>
              </w:rPr>
            </w:pPr>
            <w:r>
              <w:rPr>
                <w:rFonts w:hint="eastAsia"/>
              </w:rPr>
              <w:t>范冬香</w:t>
            </w:r>
          </w:p>
        </w:tc>
        <w:tc>
          <w:tcPr>
            <w:tcW w:w="3399" w:type="dxa"/>
            <w:vAlign w:val="center"/>
          </w:tcPr>
          <w:p>
            <w:pPr>
              <w:rPr>
                <w:color w:val="0000FF"/>
              </w:rPr>
            </w:pPr>
            <w:r>
              <w:rPr>
                <w:rFonts w:hint="eastAsia"/>
              </w:rPr>
              <w:t>学生健身指导中心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154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KFXM201908</w:t>
            </w:r>
          </w:p>
        </w:tc>
        <w:tc>
          <w:tcPr>
            <w:tcW w:w="2245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Cs w:val="21"/>
              </w:rPr>
              <w:t>教师教育学院</w:t>
            </w:r>
          </w:p>
        </w:tc>
        <w:tc>
          <w:tcPr>
            <w:tcW w:w="978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李小涛</w:t>
            </w:r>
          </w:p>
        </w:tc>
        <w:tc>
          <w:tcPr>
            <w:tcW w:w="3399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智慧教室环境下学生“模拟授课”的反思与提升研究</w:t>
            </w:r>
          </w:p>
        </w:tc>
      </w:tr>
    </w:tbl>
    <w:p>
      <w:pPr>
        <w:tabs>
          <w:tab w:val="left" w:pos="7560"/>
        </w:tabs>
        <w:spacing w:line="3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EA"/>
    <w:rsid w:val="000B3DAA"/>
    <w:rsid w:val="00125356"/>
    <w:rsid w:val="00362277"/>
    <w:rsid w:val="004761B2"/>
    <w:rsid w:val="004E51EA"/>
    <w:rsid w:val="005553AD"/>
    <w:rsid w:val="005A5210"/>
    <w:rsid w:val="00630774"/>
    <w:rsid w:val="006845F2"/>
    <w:rsid w:val="007C394F"/>
    <w:rsid w:val="00A20DD0"/>
    <w:rsid w:val="00A47271"/>
    <w:rsid w:val="00AA107F"/>
    <w:rsid w:val="00AF2692"/>
    <w:rsid w:val="00C95F1E"/>
    <w:rsid w:val="00CB3CFA"/>
    <w:rsid w:val="00CB5592"/>
    <w:rsid w:val="00CC76FF"/>
    <w:rsid w:val="00CF1E4A"/>
    <w:rsid w:val="00D17811"/>
    <w:rsid w:val="00D85D99"/>
    <w:rsid w:val="00DB74A8"/>
    <w:rsid w:val="00E85240"/>
    <w:rsid w:val="00ED0DFE"/>
    <w:rsid w:val="00F1565A"/>
    <w:rsid w:val="016B46CB"/>
    <w:rsid w:val="19453DCB"/>
    <w:rsid w:val="1DC71E4D"/>
    <w:rsid w:val="2ECC6294"/>
    <w:rsid w:val="3D417AAE"/>
    <w:rsid w:val="529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ind w:firstLine="420" w:firstLineChars="200"/>
    </w:pPr>
  </w:style>
  <w:style w:type="paragraph" w:styleId="3">
    <w:name w:val="Date"/>
    <w:basedOn w:val="1"/>
    <w:next w:val="1"/>
    <w:link w:val="11"/>
    <w:uiPriority w:val="0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日期 Char"/>
    <w:basedOn w:val="7"/>
    <w:link w:val="3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2016-03-09T02:45:00Z</dcterms:created>
  <dc:creator>谢桂花</dc:creator>
  <cp:lastModifiedBy>文娟</cp:lastModifiedBy>
  <dcterms:modified xsi:type="dcterms:W3CDTF">2022-05-05T01:08:50Z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E8CD3C7EE89A49C6954B680789D8D1C0</vt:lpwstr>
  </property>
</Properties>
</file>