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BF6BD2">
      <w:pPr>
        <w:spacing w:before="0" w:after="0"/>
        <w:jc w:val="center"/>
      </w:pPr>
      <w:r>
        <w:rPr>
          <w:rFonts w:ascii="Times New Roman" w:hAnsi="Times New Roman" w:eastAsia="思源宋体 Heavy"/>
          <w:b/>
          <w:color w:val="0F4C81"/>
          <w:sz w:val="44"/>
        </w:rPr>
        <w:t>在线学习指南</w:t>
      </w:r>
    </w:p>
    <w:p w14:paraId="7D9F0A62">
      <w:pPr>
        <w:spacing w:before="0" w:after="0" w:line="240" w:lineRule="auto"/>
      </w:pPr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hAnsi="Times New Roman" w:eastAsia="思源宋体"/>
          <w:b/>
          <w:color w:val="000000"/>
          <w:sz w:val="28"/>
        </w:rPr>
        <w:t xml:space="preserve"> 培训名称</w:t>
      </w:r>
    </w:p>
    <w:p w14:paraId="0C2D40B9">
      <w:pPr>
        <w:spacing w:before="0" w:after="0" w:line="240" w:lineRule="auto"/>
      </w:pPr>
      <w:r>
        <w:rPr>
          <w:rFonts w:ascii="Times New Roman" w:hAnsi="Times New Roman" w:eastAsia="仿宋"/>
          <w:sz w:val="22"/>
        </w:rPr>
        <w:t>衢州学院教研室主任和专业带头人核心能力提升网络培训</w:t>
      </w:r>
    </w:p>
    <w:p w14:paraId="1599A1E8">
      <w:pPr>
        <w:spacing w:before="0" w:after="0" w:line="240" w:lineRule="auto"/>
      </w:pPr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hAnsi="Times New Roman" w:eastAsia="思源宋体"/>
          <w:b/>
          <w:color w:val="000000"/>
          <w:sz w:val="28"/>
        </w:rPr>
        <w:t xml:space="preserve"> 学习时间</w:t>
      </w:r>
    </w:p>
    <w:p w14:paraId="2483B09B">
      <w:pPr>
        <w:spacing w:before="0" w:after="0" w:line="240" w:lineRule="auto"/>
      </w:pPr>
      <w:r>
        <w:rPr>
          <w:rFonts w:ascii="Times New Roman" w:hAnsi="Times New Roman" w:eastAsia="仿宋"/>
          <w:sz w:val="22"/>
        </w:rPr>
        <w:t>2025-01-06 至 2025-02-28</w:t>
      </w:r>
    </w:p>
    <w:p w14:paraId="5777549F">
      <w:pPr>
        <w:spacing w:before="0" w:after="0" w:line="240" w:lineRule="auto"/>
      </w:pPr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hAnsi="Times New Roman" w:eastAsia="思源宋体"/>
          <w:b/>
          <w:color w:val="000000"/>
          <w:sz w:val="28"/>
        </w:rPr>
        <w:t xml:space="preserve"> 学习方式</w:t>
      </w:r>
    </w:p>
    <w:p w14:paraId="50A8F834">
      <w:pPr>
        <w:wordWrap w:val="0"/>
        <w:spacing w:before="0" w:after="0" w:line="240" w:lineRule="auto"/>
      </w:pPr>
      <w:r>
        <w:rPr>
          <w:rFonts w:ascii="Times New Roman" w:hAnsi="Times New Roman" w:eastAsia="仿宋"/>
          <w:b/>
          <w:sz w:val="22"/>
        </w:rPr>
        <w:t>1.电脑端</w:t>
      </w:r>
      <w:r>
        <w:rPr>
          <w:rFonts w:ascii="Times New Roman" w:hAnsi="Times New Roman" w:eastAsia="仿宋"/>
          <w:sz w:val="22"/>
        </w:rPr>
        <w:t>：打开浏览器访问</w:t>
      </w:r>
      <w:r>
        <w:rPr>
          <w:rFonts w:ascii="Times New Roman" w:hAnsi="Times New Roman" w:eastAsia="仿宋"/>
          <w:b/>
          <w:sz w:val="22"/>
        </w:rPr>
        <w:t>中国教育干部网络学院</w:t>
      </w:r>
      <w:r>
        <w:rPr>
          <w:rFonts w:ascii="Times New Roman" w:hAnsi="Times New Roman" w:eastAsia="仿宋"/>
          <w:sz w:val="22"/>
        </w:rPr>
        <w:t>官网（</w:t>
      </w:r>
      <w:r>
        <w:rPr>
          <w:rFonts w:ascii="Times New Roman" w:hAnsi="Times New Roman" w:eastAsia="仿宋"/>
          <w:b/>
          <w:sz w:val="22"/>
        </w:rPr>
        <w:t>www.enaea.edu.cn</w:t>
      </w:r>
      <w:r>
        <w:rPr>
          <w:rFonts w:ascii="Times New Roman" w:hAnsi="Times New Roman" w:eastAsia="仿宋"/>
          <w:sz w:val="22"/>
        </w:rPr>
        <w:t>），使用</w:t>
      </w:r>
      <w:r>
        <w:rPr>
          <w:rFonts w:ascii="仿宋" w:hAnsi="仿宋" w:eastAsia="仿宋"/>
        </w:rPr>
        <w:t>“</w:t>
      </w:r>
      <w:r>
        <w:rPr>
          <w:rFonts w:ascii="Times New Roman" w:hAnsi="Times New Roman" w:eastAsia="仿宋"/>
          <w:sz w:val="22"/>
        </w:rPr>
        <w:t>报名手机号+初始密码</w:t>
      </w:r>
      <w:r>
        <w:rPr>
          <w:rFonts w:ascii="Times New Roman" w:hAnsi="Times New Roman" w:eastAsia="仿宋"/>
          <w:b/>
          <w:sz w:val="22"/>
        </w:rPr>
        <w:t>Enaea2013@</w:t>
      </w:r>
      <w:r>
        <w:rPr>
          <w:rFonts w:ascii="仿宋" w:hAnsi="仿宋" w:eastAsia="仿宋"/>
        </w:rPr>
        <w:t>”</w:t>
      </w:r>
      <w:r>
        <w:rPr>
          <w:rFonts w:ascii="Times New Roman" w:hAnsi="Times New Roman" w:eastAsia="仿宋"/>
          <w:sz w:val="22"/>
        </w:rPr>
        <w:t>或使用短信验证码完成登录。为保证您的信息安全，登录后请及时修改初始密码。</w:t>
      </w:r>
    </w:p>
    <w:p w14:paraId="10B62652">
      <w:pPr>
        <w:spacing w:before="0" w:after="0" w:line="240" w:lineRule="auto"/>
      </w:pPr>
      <w:r>
        <w:rPr>
          <w:rFonts w:ascii="Times New Roman" w:hAnsi="Times New Roman" w:eastAsia="仿宋"/>
          <w:b/>
          <w:sz w:val="22"/>
        </w:rPr>
        <w:t>2.移动端</w:t>
      </w:r>
      <w:r>
        <w:rPr>
          <w:rFonts w:ascii="Times New Roman" w:hAnsi="Times New Roman" w:eastAsia="仿宋"/>
          <w:sz w:val="22"/>
        </w:rPr>
        <w:t>：扫描下方二维码，下载安装</w:t>
      </w:r>
      <w:r>
        <w:rPr>
          <w:rFonts w:ascii="仿宋" w:hAnsi="仿宋" w:eastAsia="仿宋"/>
        </w:rPr>
        <w:t>“</w:t>
      </w:r>
      <w:r>
        <w:rPr>
          <w:rFonts w:ascii="Times New Roman" w:hAnsi="Times New Roman" w:eastAsia="仿宋"/>
          <w:sz w:val="22"/>
        </w:rPr>
        <w:t>学习公社</w:t>
      </w:r>
      <w:r>
        <w:rPr>
          <w:rFonts w:ascii="仿宋" w:hAnsi="仿宋" w:eastAsia="仿宋"/>
        </w:rPr>
        <w:t>”</w:t>
      </w:r>
      <w:r>
        <w:rPr>
          <w:rFonts w:ascii="Times New Roman" w:hAnsi="Times New Roman" w:eastAsia="仿宋"/>
          <w:sz w:val="22"/>
        </w:rPr>
        <w:t>App，登录后开启学习之旅。</w:t>
      </w:r>
    </w:p>
    <w:p w14:paraId="5B635831">
      <w:pPr>
        <w:spacing w:before="0" w:after="0" w:line="240" w:lineRule="auto"/>
      </w:pPr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hAnsi="Times New Roman" w:eastAsia="思源宋体"/>
          <w:b/>
          <w:color w:val="000000"/>
          <w:sz w:val="28"/>
        </w:rPr>
        <w:t xml:space="preserve"> 学习任务</w:t>
      </w:r>
    </w:p>
    <w:tbl>
      <w:tblPr>
        <w:tblStyle w:val="4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9"/>
        <w:gridCol w:w="2769"/>
        <w:gridCol w:w="2769"/>
      </w:tblGrid>
      <w:tr w14:paraId="7AB997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76DAFAAB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思源宋体"/>
                <w:sz w:val="22"/>
              </w:rPr>
              <w:t>任务名称</w:t>
            </w:r>
          </w:p>
        </w:tc>
        <w:tc>
          <w:tcPr>
            <w:tcW w:w="2769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3BC3DF95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思源宋体"/>
                <w:sz w:val="22"/>
              </w:rPr>
              <w:t>考核数量</w:t>
            </w:r>
          </w:p>
        </w:tc>
        <w:tc>
          <w:tcPr>
            <w:tcW w:w="2769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382B8969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思源宋体"/>
                <w:sz w:val="22"/>
              </w:rPr>
              <w:t>分数权重</w:t>
            </w:r>
          </w:p>
        </w:tc>
      </w:tr>
      <w:tr w14:paraId="6C2B0F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0957ACB9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必修课</w:t>
            </w:r>
          </w:p>
        </w:tc>
        <w:tc>
          <w:tcPr>
            <w:tcW w:w="2769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09010246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30学时（45分钟/学时）</w:t>
            </w:r>
          </w:p>
        </w:tc>
        <w:tc>
          <w:tcPr>
            <w:tcW w:w="2769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3404E3AF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50%</w:t>
            </w:r>
          </w:p>
        </w:tc>
      </w:tr>
      <w:tr w14:paraId="693CE0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48773905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选修课</w:t>
            </w:r>
          </w:p>
        </w:tc>
        <w:tc>
          <w:tcPr>
            <w:tcW w:w="2769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3514BDD1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10学时（45分钟/学时）</w:t>
            </w:r>
          </w:p>
        </w:tc>
        <w:tc>
          <w:tcPr>
            <w:tcW w:w="2769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53B168A1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10%</w:t>
            </w:r>
          </w:p>
        </w:tc>
      </w:tr>
      <w:tr w14:paraId="104D43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443379E3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主题研讨</w:t>
            </w:r>
          </w:p>
        </w:tc>
        <w:tc>
          <w:tcPr>
            <w:tcW w:w="2769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66F84FBC">
            <w:pPr>
              <w:spacing w:before="0" w:after="0" w:line="240" w:lineRule="auto"/>
              <w:jc w:val="center"/>
            </w:pPr>
            <w:r>
              <w:rPr>
                <w:rFonts w:hint="eastAsia" w:ascii="Times New Roman" w:hAnsi="Times New Roman" w:eastAsia="仿宋"/>
                <w:sz w:val="22"/>
                <w:lang w:val="en-US" w:eastAsia="zh-CN"/>
              </w:rPr>
              <w:t>1</w:t>
            </w:r>
            <w:r>
              <w:rPr>
                <w:rFonts w:ascii="Times New Roman" w:hAnsi="Times New Roman" w:eastAsia="仿宋"/>
                <w:sz w:val="22"/>
              </w:rPr>
              <w:t>次</w:t>
            </w:r>
          </w:p>
        </w:tc>
        <w:tc>
          <w:tcPr>
            <w:tcW w:w="2769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2E7EA753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10%</w:t>
            </w:r>
          </w:p>
        </w:tc>
      </w:tr>
      <w:tr w14:paraId="6A4772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336AAE8D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研修总结</w:t>
            </w:r>
          </w:p>
        </w:tc>
        <w:tc>
          <w:tcPr>
            <w:tcW w:w="2769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6009FDC3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1篇</w:t>
            </w:r>
          </w:p>
        </w:tc>
        <w:tc>
          <w:tcPr>
            <w:tcW w:w="2769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48B37EE5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30%</w:t>
            </w:r>
          </w:p>
        </w:tc>
      </w:tr>
    </w:tbl>
    <w:p w14:paraId="33FAED43">
      <w:pPr>
        <w:spacing w:before="0" w:after="0" w:line="240" w:lineRule="auto"/>
      </w:pPr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hAnsi="Times New Roman" w:eastAsia="思源宋体"/>
          <w:b/>
          <w:color w:val="000000"/>
          <w:sz w:val="28"/>
        </w:rPr>
        <w:t xml:space="preserve"> 结业认证</w:t>
      </w:r>
      <w:bookmarkStart w:id="0" w:name="_GoBack"/>
      <w:bookmarkEnd w:id="0"/>
    </w:p>
    <w:p w14:paraId="696BCF25">
      <w:pPr>
        <w:spacing w:before="0" w:after="0" w:line="240" w:lineRule="auto"/>
      </w:pPr>
      <w:r>
        <w:rPr>
          <w:rFonts w:ascii="Times New Roman" w:hAnsi="Times New Roman" w:eastAsia="仿宋"/>
          <w:sz w:val="22"/>
        </w:rPr>
        <w:t>参训学员须完成所有学习任务，且总成绩达到90分，即可下载电子证书。</w:t>
      </w:r>
    </w:p>
    <w:p w14:paraId="2158B212">
      <w:pPr>
        <w:spacing w:before="0" w:after="0" w:line="240" w:lineRule="auto"/>
      </w:pPr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hAnsi="Times New Roman" w:eastAsia="思源宋体"/>
          <w:b/>
          <w:color w:val="000000"/>
          <w:sz w:val="28"/>
        </w:rPr>
        <w:t xml:space="preserve"> 问题咨询</w:t>
      </w:r>
    </w:p>
    <w:p w14:paraId="19F833A0">
      <w:pPr>
        <w:spacing w:before="0" w:after="0" w:line="240" w:lineRule="auto"/>
      </w:pPr>
      <w:r>
        <w:rPr>
          <w:rFonts w:ascii="Times New Roman" w:hAnsi="Times New Roman" w:eastAsia="仿宋"/>
          <w:sz w:val="22"/>
        </w:rPr>
        <w:t>1.致电 400-811-9908 或登录平台后点击页面右侧的</w:t>
      </w:r>
      <w:r>
        <w:rPr>
          <w:rFonts w:ascii="仿宋" w:hAnsi="仿宋" w:eastAsia="仿宋"/>
        </w:rPr>
        <w:t>“</w:t>
      </w:r>
      <w:r>
        <w:rPr>
          <w:rFonts w:ascii="Times New Roman" w:hAnsi="Times New Roman" w:eastAsia="仿宋"/>
          <w:sz w:val="22"/>
        </w:rPr>
        <w:t>咨询客服</w:t>
      </w:r>
      <w:r>
        <w:rPr>
          <w:rFonts w:ascii="仿宋" w:hAnsi="仿宋" w:eastAsia="仿宋"/>
        </w:rPr>
        <w:t>”</w:t>
      </w:r>
      <w:r>
        <w:rPr>
          <w:rFonts w:ascii="Times New Roman" w:hAnsi="Times New Roman" w:eastAsia="仿宋"/>
          <w:sz w:val="22"/>
        </w:rPr>
        <w:t>窗口获取帮助。</w:t>
      </w:r>
    </w:p>
    <w:p w14:paraId="4227C76A">
      <w:pPr>
        <w:spacing w:before="0" w:after="0" w:line="240" w:lineRule="auto"/>
      </w:pPr>
      <w:r>
        <w:rPr>
          <w:rFonts w:ascii="Times New Roman" w:hAnsi="Times New Roman" w:eastAsia="仿宋"/>
          <w:sz w:val="22"/>
        </w:rPr>
        <w:t>2.扫描下方二维码，关注</w:t>
      </w:r>
      <w:r>
        <w:rPr>
          <w:rFonts w:ascii="仿宋" w:hAnsi="仿宋" w:eastAsia="仿宋"/>
        </w:rPr>
        <w:t>“</w:t>
      </w:r>
      <w:r>
        <w:rPr>
          <w:rFonts w:ascii="Times New Roman" w:hAnsi="Times New Roman" w:eastAsia="仿宋"/>
          <w:sz w:val="22"/>
        </w:rPr>
        <w:t>学习公社服务号</w:t>
      </w:r>
      <w:r>
        <w:rPr>
          <w:rFonts w:ascii="仿宋" w:hAnsi="仿宋" w:eastAsia="仿宋"/>
        </w:rPr>
        <w:t>”</w:t>
      </w:r>
      <w:r>
        <w:rPr>
          <w:rFonts w:ascii="Times New Roman" w:hAnsi="Times New Roman" w:eastAsia="仿宋"/>
          <w:sz w:val="22"/>
        </w:rPr>
        <w:t>，点击菜单栏中的</w:t>
      </w:r>
      <w:r>
        <w:rPr>
          <w:rFonts w:ascii="仿宋" w:hAnsi="仿宋" w:eastAsia="仿宋"/>
        </w:rPr>
        <w:t>“</w:t>
      </w:r>
      <w:r>
        <w:rPr>
          <w:rFonts w:ascii="Times New Roman" w:hAnsi="Times New Roman" w:eastAsia="仿宋"/>
          <w:sz w:val="22"/>
        </w:rPr>
        <w:t>支持服务→在线咨询</w:t>
      </w:r>
      <w:r>
        <w:rPr>
          <w:rFonts w:ascii="仿宋" w:hAnsi="仿宋" w:eastAsia="仿宋"/>
        </w:rPr>
        <w:t>”</w:t>
      </w:r>
      <w:r>
        <w:rPr>
          <w:rFonts w:ascii="Times New Roman" w:hAnsi="Times New Roman" w:eastAsia="仿宋"/>
          <w:sz w:val="22"/>
        </w:rPr>
        <w:t>与客服在线交流。</w:t>
      </w:r>
    </w:p>
    <w:p w14:paraId="3B788E99">
      <w:pPr>
        <w:spacing w:before="240"/>
        <w:jc w:val="center"/>
      </w:pPr>
      <w:r>
        <w:drawing>
          <wp:inline distT="0" distB="0" distL="114300" distR="114300">
            <wp:extent cx="2540000" cy="1270000"/>
            <wp:effectExtent l="0" t="0" r="1270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Heavy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思源宋体">
    <w:altName w:val="宋体"/>
    <w:panose1 w:val="02020400000000000000"/>
    <w:charset w:val="86"/>
    <w:family w:val="roman"/>
    <w:pitch w:val="default"/>
    <w:sig w:usb0="00000000" w:usb1="00000000" w:usb2="00000016" w:usb3="00000000" w:csb0="002E0107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82187B">
    <w:pPr>
      <w:pStyle w:val="2"/>
      <w:rPr>
        <w:rFonts w:ascii="思源宋体" w:hAnsi="思源宋体" w:eastAsia="思源宋体" w:cs="微软雅黑"/>
        <w:color w:val="262626" w:themeColor="text1" w:themeTint="D9"/>
        <w:sz w:val="21"/>
        <w:szCs w:val="21"/>
        <w14:textFill>
          <w14:solidFill>
            <w14:schemeClr w14:val="tx1">
              <w14:lumMod w14:val="85000"/>
              <w14:lumOff w14:val="15000"/>
            </w14:schemeClr>
          </w14:solidFill>
        </w14:textFill>
      </w:rPr>
    </w:pPr>
    <w:r>
      <w:rPr>
        <w:rFonts w:hint="eastAsia" w:ascii="思源宋体" w:hAnsi="思源宋体" w:eastAsia="思源宋体" w:cs="微软雅黑"/>
        <w:color w:val="262626" w:themeColor="text1" w:themeTint="D9"/>
        <w:sz w:val="21"/>
        <w:szCs w:val="21"/>
        <w14:textFill>
          <w14:solidFill>
            <w14:schemeClr w14:val="tx1">
              <w14:lumMod w14:val="85000"/>
              <w14:lumOff w14:val="15000"/>
            </w14:schemeClr>
          </w14:solidFill>
        </w14:textFill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-1135380</wp:posOffset>
          </wp:positionH>
          <wp:positionV relativeFrom="paragraph">
            <wp:posOffset>-1717675</wp:posOffset>
          </wp:positionV>
          <wp:extent cx="7567930" cy="2590800"/>
          <wp:effectExtent l="0" t="0" r="1270" b="0"/>
          <wp:wrapNone/>
          <wp:docPr id="3" name="图片 3" descr="图片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图片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7930" cy="259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思源宋体" w:hAnsi="思源宋体" w:eastAsia="思源宋体" w:cs="微软雅黑"/>
        <w:color w:val="262626" w:themeColor="text1" w:themeTint="D9"/>
        <w:sz w:val="21"/>
        <w:szCs w:val="21"/>
        <w14:textFill>
          <w14:solidFill>
            <w14:schemeClr w14:val="tx1">
              <w14:lumMod w14:val="85000"/>
              <w14:lumOff w14:val="15000"/>
            </w14:schemeClr>
          </w14:solidFill>
        </w14:textFill>
      </w:rPr>
      <w:t>本指南由“学习公社云平台”智能生成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32D9CB">
    <w:pPr>
      <w:pStyle w:val="3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-1153160</wp:posOffset>
          </wp:positionH>
          <wp:positionV relativeFrom="paragraph">
            <wp:posOffset>-556895</wp:posOffset>
          </wp:positionV>
          <wp:extent cx="7583170" cy="2077720"/>
          <wp:effectExtent l="0" t="0" r="11430" b="5080"/>
          <wp:wrapNone/>
          <wp:docPr id="2" name="图片 2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图片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3170" cy="2077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VmMmY0MzU0MmM2YWU2ZTQzZmQ0NmI4MDcwYTUxNzkifQ=="/>
  </w:docVars>
  <w:rsids>
    <w:rsidRoot w:val="3BCE179C"/>
    <w:rsid w:val="000254E0"/>
    <w:rsid w:val="00071587"/>
    <w:rsid w:val="000F7406"/>
    <w:rsid w:val="002C69B2"/>
    <w:rsid w:val="002F0A90"/>
    <w:rsid w:val="00324B75"/>
    <w:rsid w:val="0033597D"/>
    <w:rsid w:val="003D1308"/>
    <w:rsid w:val="00413EFF"/>
    <w:rsid w:val="004140B0"/>
    <w:rsid w:val="00425616"/>
    <w:rsid w:val="0044628C"/>
    <w:rsid w:val="0048451E"/>
    <w:rsid w:val="00491508"/>
    <w:rsid w:val="005C6B8A"/>
    <w:rsid w:val="00681F1A"/>
    <w:rsid w:val="00813998"/>
    <w:rsid w:val="0083406B"/>
    <w:rsid w:val="008D7BC0"/>
    <w:rsid w:val="009C7718"/>
    <w:rsid w:val="009F6508"/>
    <w:rsid w:val="00A80DD4"/>
    <w:rsid w:val="00AC5BFB"/>
    <w:rsid w:val="00B223B5"/>
    <w:rsid w:val="00B50D4F"/>
    <w:rsid w:val="00B87031"/>
    <w:rsid w:val="00BD1E37"/>
    <w:rsid w:val="00BF5A7D"/>
    <w:rsid w:val="00C0362B"/>
    <w:rsid w:val="00C17308"/>
    <w:rsid w:val="00C549FC"/>
    <w:rsid w:val="00D2194C"/>
    <w:rsid w:val="00D33BBB"/>
    <w:rsid w:val="00E70357"/>
    <w:rsid w:val="00FB5E3E"/>
    <w:rsid w:val="37F540B4"/>
    <w:rsid w:val="3BCE1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topLinePunct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343</Words>
  <Characters>415</Characters>
  <Lines>0</Lines>
  <Paragraphs>0</Paragraphs>
  <TotalTime>7</TotalTime>
  <ScaleCrop>false</ScaleCrop>
  <LinksUpToDate>false</LinksUpToDate>
  <CharactersWithSpaces>425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2024-09-06T02:01:00Z</dcterms:created>
  <dc:creator>腼腆内向洋葱头</dc:creator>
  <cp:lastModifiedBy>小房子</cp:lastModifiedBy>
  <dcterms:modified xsi:type="dcterms:W3CDTF">2024-12-20T07:19:55Z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64E0B0C0F05DD9B4677BD9666FA4F56A_41</vt:lpwstr>
  </property>
</Properties>
</file>