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BA0D2">
      <w:pPr>
        <w:tabs>
          <w:tab w:val="left" w:pos="7560"/>
        </w:tabs>
        <w:spacing w:line="360" w:lineRule="exact"/>
        <w:rPr>
          <w:rFonts w:hint="eastAsia" w:ascii="黑体" w:eastAsia="黑体"/>
          <w:sz w:val="28"/>
          <w:szCs w:val="28"/>
          <w:lang w:eastAsia="zh-CN"/>
        </w:rPr>
      </w:pPr>
      <w:r>
        <w:rPr>
          <w:rFonts w:hint="eastAsia" w:ascii="黑体" w:eastAsia="黑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4</w:t>
      </w:r>
    </w:p>
    <w:p w14:paraId="70834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</w:p>
    <w:p w14:paraId="2EA58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应结题验收的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校级实验室开放项目</w:t>
      </w:r>
    </w:p>
    <w:tbl>
      <w:tblPr>
        <w:tblStyle w:val="6"/>
        <w:tblW w:w="8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542"/>
        <w:gridCol w:w="2187"/>
        <w:gridCol w:w="1141"/>
        <w:gridCol w:w="3097"/>
      </w:tblGrid>
      <w:tr w14:paraId="453D3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731" w:type="dxa"/>
          </w:tcPr>
          <w:p w14:paraId="71B835D0">
            <w:pPr>
              <w:pStyle w:val="2"/>
              <w:tabs>
                <w:tab w:val="left" w:pos="7560"/>
              </w:tabs>
              <w:spacing w:line="520" w:lineRule="exact"/>
              <w:ind w:firstLine="0" w:firstLineChars="0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序号</w:t>
            </w:r>
          </w:p>
        </w:tc>
        <w:tc>
          <w:tcPr>
            <w:tcW w:w="1542" w:type="dxa"/>
            <w:vAlign w:val="center"/>
          </w:tcPr>
          <w:p w14:paraId="564DB432">
            <w:pPr>
              <w:pStyle w:val="2"/>
              <w:tabs>
                <w:tab w:val="left" w:pos="7560"/>
              </w:tabs>
              <w:spacing w:line="520" w:lineRule="exact"/>
              <w:ind w:firstLine="0" w:firstLineChars="0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项目编号</w:t>
            </w:r>
          </w:p>
        </w:tc>
        <w:tc>
          <w:tcPr>
            <w:tcW w:w="2187" w:type="dxa"/>
            <w:vAlign w:val="center"/>
          </w:tcPr>
          <w:p w14:paraId="1207D09F">
            <w:pPr>
              <w:pStyle w:val="2"/>
              <w:tabs>
                <w:tab w:val="left" w:pos="7560"/>
              </w:tabs>
              <w:spacing w:line="520" w:lineRule="exact"/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 w:ascii="宋体"/>
                <w:b/>
                <w:szCs w:val="21"/>
              </w:rPr>
              <w:t>学院（部门）</w:t>
            </w:r>
          </w:p>
        </w:tc>
        <w:tc>
          <w:tcPr>
            <w:tcW w:w="1141" w:type="dxa"/>
            <w:vAlign w:val="center"/>
          </w:tcPr>
          <w:p w14:paraId="62DDF766">
            <w:pPr>
              <w:pStyle w:val="2"/>
              <w:tabs>
                <w:tab w:val="left" w:pos="7560"/>
              </w:tabs>
              <w:spacing w:line="520" w:lineRule="exact"/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 w:ascii="宋体"/>
                <w:b/>
                <w:szCs w:val="21"/>
              </w:rPr>
              <w:t>负责人</w:t>
            </w:r>
          </w:p>
        </w:tc>
        <w:tc>
          <w:tcPr>
            <w:tcW w:w="3097" w:type="dxa"/>
            <w:vAlign w:val="center"/>
          </w:tcPr>
          <w:p w14:paraId="2741511F">
            <w:pPr>
              <w:pStyle w:val="2"/>
              <w:tabs>
                <w:tab w:val="left" w:pos="7560"/>
              </w:tabs>
              <w:spacing w:line="520" w:lineRule="exact"/>
              <w:ind w:firstLine="0" w:firstLineChars="0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项目名称</w:t>
            </w:r>
          </w:p>
        </w:tc>
      </w:tr>
      <w:tr w14:paraId="6D71B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181E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2" w:type="dxa"/>
            <w:noWrap w:val="0"/>
            <w:vAlign w:val="center"/>
          </w:tcPr>
          <w:p w14:paraId="072D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KFXM202401</w:t>
            </w:r>
          </w:p>
        </w:tc>
        <w:tc>
          <w:tcPr>
            <w:tcW w:w="2187" w:type="dxa"/>
            <w:noWrap w:val="0"/>
            <w:vAlign w:val="center"/>
          </w:tcPr>
          <w:p w14:paraId="17995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  <w:bookmarkStart w:id="2" w:name="_GoBack"/>
            <w:bookmarkEnd w:id="2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与材料工程学院</w:t>
            </w:r>
          </w:p>
        </w:tc>
        <w:tc>
          <w:tcPr>
            <w:tcW w:w="1141" w:type="dxa"/>
            <w:noWrap w:val="0"/>
            <w:vAlign w:val="center"/>
          </w:tcPr>
          <w:p w14:paraId="36A3C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余梦婷</w:t>
            </w:r>
          </w:p>
        </w:tc>
        <w:tc>
          <w:tcPr>
            <w:tcW w:w="3097" w:type="dxa"/>
            <w:noWrap w:val="0"/>
            <w:vAlign w:val="center"/>
          </w:tcPr>
          <w:p w14:paraId="49F8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蛋白质结构预测及其分子构象转变研究</w:t>
            </w:r>
          </w:p>
        </w:tc>
      </w:tr>
      <w:tr w14:paraId="1ACE8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5B86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2" w:type="dxa"/>
            <w:noWrap w:val="0"/>
            <w:vAlign w:val="center"/>
          </w:tcPr>
          <w:p w14:paraId="1C2EE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KFXM202402</w:t>
            </w:r>
          </w:p>
        </w:tc>
        <w:tc>
          <w:tcPr>
            <w:tcW w:w="2187" w:type="dxa"/>
            <w:noWrap w:val="0"/>
            <w:vAlign w:val="center"/>
          </w:tcPr>
          <w:p w14:paraId="61263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化学与材料工程学院</w:t>
            </w:r>
          </w:p>
        </w:tc>
        <w:tc>
          <w:tcPr>
            <w:tcW w:w="1141" w:type="dxa"/>
            <w:noWrap w:val="0"/>
            <w:vAlign w:val="center"/>
          </w:tcPr>
          <w:p w14:paraId="3B5E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鄢国平</w:t>
            </w:r>
          </w:p>
        </w:tc>
        <w:tc>
          <w:tcPr>
            <w:tcW w:w="3097" w:type="dxa"/>
            <w:noWrap w:val="0"/>
            <w:vAlign w:val="center"/>
          </w:tcPr>
          <w:p w14:paraId="7E822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可降解聚乳酸高分子线材的</w:t>
            </w:r>
          </w:p>
          <w:p w14:paraId="77AA9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制备、3D打印与性能测试</w:t>
            </w:r>
          </w:p>
        </w:tc>
      </w:tr>
      <w:tr w14:paraId="5088D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669EC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42" w:type="dxa"/>
            <w:noWrap w:val="0"/>
            <w:vAlign w:val="center"/>
          </w:tcPr>
          <w:p w14:paraId="17F31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KFXM202403</w:t>
            </w:r>
          </w:p>
        </w:tc>
        <w:tc>
          <w:tcPr>
            <w:tcW w:w="2187" w:type="dxa"/>
            <w:noWrap w:val="0"/>
            <w:vAlign w:val="center"/>
          </w:tcPr>
          <w:p w14:paraId="0A19E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141" w:type="dxa"/>
            <w:noWrap w:val="0"/>
            <w:vAlign w:val="center"/>
          </w:tcPr>
          <w:p w14:paraId="132F1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郑小军</w:t>
            </w:r>
          </w:p>
        </w:tc>
        <w:tc>
          <w:tcPr>
            <w:tcW w:w="3097" w:type="dxa"/>
            <w:noWrap w:val="0"/>
            <w:vAlign w:val="center"/>
          </w:tcPr>
          <w:p w14:paraId="69B7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复杂机械类零件的数控编程及仿真加工实践</w:t>
            </w:r>
          </w:p>
        </w:tc>
      </w:tr>
      <w:tr w14:paraId="384FB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1DBF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42" w:type="dxa"/>
            <w:noWrap w:val="0"/>
            <w:vAlign w:val="center"/>
          </w:tcPr>
          <w:p w14:paraId="03B8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KFXM202404</w:t>
            </w:r>
          </w:p>
        </w:tc>
        <w:tc>
          <w:tcPr>
            <w:tcW w:w="2187" w:type="dxa"/>
            <w:noWrap w:val="0"/>
            <w:vAlign w:val="center"/>
          </w:tcPr>
          <w:p w14:paraId="7838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141" w:type="dxa"/>
            <w:noWrap w:val="0"/>
            <w:vAlign w:val="center"/>
          </w:tcPr>
          <w:p w14:paraId="32A0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蒋晓英</w:t>
            </w:r>
          </w:p>
        </w:tc>
        <w:tc>
          <w:tcPr>
            <w:tcW w:w="3097" w:type="dxa"/>
            <w:noWrap w:val="0"/>
            <w:vAlign w:val="center"/>
          </w:tcPr>
          <w:p w14:paraId="0CF9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不同热处理工艺条件下滑动</w:t>
            </w:r>
          </w:p>
          <w:p w14:paraId="689F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轴承材料的摩擦磨损性能研究</w:t>
            </w:r>
          </w:p>
        </w:tc>
      </w:tr>
      <w:tr w14:paraId="3D9A4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66169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42" w:type="dxa"/>
            <w:noWrap w:val="0"/>
            <w:vAlign w:val="center"/>
          </w:tcPr>
          <w:p w14:paraId="626F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KFXM202405</w:t>
            </w:r>
          </w:p>
        </w:tc>
        <w:tc>
          <w:tcPr>
            <w:tcW w:w="2187" w:type="dxa"/>
            <w:noWrap w:val="0"/>
            <w:vAlign w:val="center"/>
          </w:tcPr>
          <w:p w14:paraId="3DFD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141" w:type="dxa"/>
            <w:noWrap w:val="0"/>
            <w:vAlign w:val="center"/>
          </w:tcPr>
          <w:p w14:paraId="54423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陈波</w:t>
            </w:r>
          </w:p>
        </w:tc>
        <w:tc>
          <w:tcPr>
            <w:tcW w:w="3097" w:type="dxa"/>
            <w:noWrap w:val="0"/>
            <w:vAlign w:val="center"/>
          </w:tcPr>
          <w:p w14:paraId="3E89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大学生结构设计竞赛模型制作及优化</w:t>
            </w:r>
          </w:p>
        </w:tc>
      </w:tr>
      <w:tr w14:paraId="2855A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08E5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42" w:type="dxa"/>
            <w:noWrap w:val="0"/>
            <w:vAlign w:val="center"/>
          </w:tcPr>
          <w:p w14:paraId="30D4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KFXM202406</w:t>
            </w:r>
          </w:p>
        </w:tc>
        <w:tc>
          <w:tcPr>
            <w:tcW w:w="2187" w:type="dxa"/>
            <w:noWrap w:val="0"/>
            <w:vAlign w:val="center"/>
          </w:tcPr>
          <w:p w14:paraId="1B272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141" w:type="dxa"/>
            <w:noWrap w:val="0"/>
            <w:vAlign w:val="center"/>
          </w:tcPr>
          <w:p w14:paraId="2A023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田芳</w:t>
            </w:r>
          </w:p>
        </w:tc>
        <w:tc>
          <w:tcPr>
            <w:tcW w:w="3097" w:type="dxa"/>
            <w:noWrap w:val="0"/>
            <w:vAlign w:val="center"/>
          </w:tcPr>
          <w:p w14:paraId="5DB71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基于GA-BP神经网络的混凝土配合比优化设计</w:t>
            </w:r>
          </w:p>
        </w:tc>
      </w:tr>
      <w:tr w14:paraId="5255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2FE4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42" w:type="dxa"/>
            <w:noWrap w:val="0"/>
            <w:vAlign w:val="center"/>
          </w:tcPr>
          <w:p w14:paraId="4FADB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KFXM202407</w:t>
            </w:r>
          </w:p>
        </w:tc>
        <w:tc>
          <w:tcPr>
            <w:tcW w:w="2187" w:type="dxa"/>
            <w:noWrap w:val="0"/>
            <w:vAlign w:val="center"/>
          </w:tcPr>
          <w:p w14:paraId="1B07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1141" w:type="dxa"/>
            <w:noWrap w:val="0"/>
            <w:vAlign w:val="center"/>
          </w:tcPr>
          <w:p w14:paraId="37A65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方建文</w:t>
            </w:r>
          </w:p>
        </w:tc>
        <w:tc>
          <w:tcPr>
            <w:tcW w:w="3097" w:type="dxa"/>
            <w:noWrap w:val="0"/>
            <w:vAlign w:val="center"/>
          </w:tcPr>
          <w:p w14:paraId="16C94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基于前后端分离的第二学分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管理系统开发</w:t>
            </w:r>
          </w:p>
        </w:tc>
      </w:tr>
      <w:tr w14:paraId="7E5B7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4DE0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42" w:type="dxa"/>
            <w:noWrap w:val="0"/>
            <w:vAlign w:val="center"/>
          </w:tcPr>
          <w:p w14:paraId="5B45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KFXM202408</w:t>
            </w:r>
          </w:p>
        </w:tc>
        <w:tc>
          <w:tcPr>
            <w:tcW w:w="2187" w:type="dxa"/>
            <w:noWrap w:val="0"/>
            <w:vAlign w:val="center"/>
          </w:tcPr>
          <w:p w14:paraId="00C8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1141" w:type="dxa"/>
            <w:noWrap w:val="0"/>
            <w:vAlign w:val="center"/>
          </w:tcPr>
          <w:p w14:paraId="77B02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陈志强</w:t>
            </w:r>
          </w:p>
        </w:tc>
        <w:tc>
          <w:tcPr>
            <w:tcW w:w="3097" w:type="dxa"/>
            <w:noWrap w:val="0"/>
            <w:vAlign w:val="center"/>
          </w:tcPr>
          <w:p w14:paraId="06DA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视觉驱动的学生课堂行为识别与点名算法研究与系统实现</w:t>
            </w:r>
          </w:p>
        </w:tc>
      </w:tr>
      <w:tr w14:paraId="2E891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6E6BA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42" w:type="dxa"/>
            <w:noWrap w:val="0"/>
            <w:vAlign w:val="center"/>
          </w:tcPr>
          <w:p w14:paraId="3A7F3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KFXM202409</w:t>
            </w:r>
          </w:p>
        </w:tc>
        <w:tc>
          <w:tcPr>
            <w:tcW w:w="2187" w:type="dxa"/>
            <w:noWrap w:val="0"/>
            <w:vAlign w:val="center"/>
          </w:tcPr>
          <w:p w14:paraId="2C5C7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41" w:type="dxa"/>
            <w:noWrap w:val="0"/>
            <w:vAlign w:val="center"/>
          </w:tcPr>
          <w:p w14:paraId="54CD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郭超凡</w:t>
            </w:r>
          </w:p>
        </w:tc>
        <w:tc>
          <w:tcPr>
            <w:tcW w:w="3097" w:type="dxa"/>
            <w:noWrap w:val="0"/>
            <w:vAlign w:val="center"/>
          </w:tcPr>
          <w:p w14:paraId="5173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中国县域经济与生态环境高质量发展耦合协调与驱动机制研究</w:t>
            </w:r>
          </w:p>
        </w:tc>
      </w:tr>
      <w:tr w14:paraId="43CFB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1D8B5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42" w:type="dxa"/>
            <w:noWrap w:val="0"/>
            <w:vAlign w:val="center"/>
          </w:tcPr>
          <w:p w14:paraId="41138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KFXM202410</w:t>
            </w:r>
          </w:p>
        </w:tc>
        <w:tc>
          <w:tcPr>
            <w:tcW w:w="2187" w:type="dxa"/>
            <w:noWrap w:val="0"/>
            <w:vAlign w:val="center"/>
          </w:tcPr>
          <w:p w14:paraId="288EE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41" w:type="dxa"/>
            <w:noWrap w:val="0"/>
            <w:vAlign w:val="center"/>
          </w:tcPr>
          <w:p w14:paraId="0B5A0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毛维青</w:t>
            </w:r>
          </w:p>
        </w:tc>
        <w:tc>
          <w:tcPr>
            <w:tcW w:w="3097" w:type="dxa"/>
            <w:noWrap w:val="0"/>
            <w:vAlign w:val="center"/>
          </w:tcPr>
          <w:p w14:paraId="13C04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企业经营管理沙盘模拟</w:t>
            </w:r>
          </w:p>
        </w:tc>
      </w:tr>
      <w:tr w14:paraId="30C58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31" w:type="dxa"/>
            <w:noWrap w:val="0"/>
            <w:vAlign w:val="center"/>
          </w:tcPr>
          <w:p w14:paraId="5D92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42" w:type="dxa"/>
            <w:noWrap w:val="0"/>
            <w:vAlign w:val="center"/>
          </w:tcPr>
          <w:p w14:paraId="5FDA5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KFXM202411</w:t>
            </w:r>
          </w:p>
        </w:tc>
        <w:tc>
          <w:tcPr>
            <w:tcW w:w="2187" w:type="dxa"/>
            <w:noWrap w:val="0"/>
            <w:vAlign w:val="center"/>
          </w:tcPr>
          <w:p w14:paraId="67623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141" w:type="dxa"/>
            <w:noWrap w:val="0"/>
            <w:vAlign w:val="center"/>
          </w:tcPr>
          <w:p w14:paraId="3972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王希</w:t>
            </w:r>
          </w:p>
        </w:tc>
        <w:tc>
          <w:tcPr>
            <w:tcW w:w="3097" w:type="dxa"/>
            <w:noWrap w:val="0"/>
            <w:vAlign w:val="center"/>
          </w:tcPr>
          <w:p w14:paraId="6E70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大学生物理实验竞赛训练营</w:t>
            </w:r>
          </w:p>
        </w:tc>
      </w:tr>
      <w:tr w14:paraId="0C809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7A83C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42" w:type="dxa"/>
            <w:noWrap w:val="0"/>
            <w:vAlign w:val="center"/>
          </w:tcPr>
          <w:p w14:paraId="6E0D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KFXM202412</w:t>
            </w:r>
          </w:p>
        </w:tc>
        <w:tc>
          <w:tcPr>
            <w:tcW w:w="2187" w:type="dxa"/>
            <w:noWrap w:val="0"/>
            <w:vAlign w:val="center"/>
          </w:tcPr>
          <w:p w14:paraId="68EE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141" w:type="dxa"/>
            <w:noWrap w:val="0"/>
            <w:vAlign w:val="center"/>
          </w:tcPr>
          <w:p w14:paraId="71ECA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梁席民</w:t>
            </w:r>
          </w:p>
        </w:tc>
        <w:tc>
          <w:tcPr>
            <w:tcW w:w="3097" w:type="dxa"/>
            <w:noWrap w:val="0"/>
            <w:vAlign w:val="center"/>
          </w:tcPr>
          <w:p w14:paraId="0F6B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基于Kalman滤波算法的大学</w:t>
            </w:r>
          </w:p>
          <w:p w14:paraId="758F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物理实验数据处理的方法研究</w:t>
            </w:r>
          </w:p>
        </w:tc>
      </w:tr>
      <w:tr w14:paraId="43324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613B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42" w:type="dxa"/>
            <w:noWrap w:val="0"/>
            <w:vAlign w:val="center"/>
          </w:tcPr>
          <w:p w14:paraId="6198F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KFXM202413</w:t>
            </w:r>
          </w:p>
        </w:tc>
        <w:tc>
          <w:tcPr>
            <w:tcW w:w="2187" w:type="dxa"/>
            <w:noWrap w:val="0"/>
            <w:vAlign w:val="center"/>
          </w:tcPr>
          <w:p w14:paraId="7FE36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41" w:type="dxa"/>
            <w:noWrap w:val="0"/>
            <w:vAlign w:val="center"/>
          </w:tcPr>
          <w:p w14:paraId="76EE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张伟伟</w:t>
            </w:r>
          </w:p>
        </w:tc>
        <w:tc>
          <w:tcPr>
            <w:tcW w:w="3097" w:type="dxa"/>
            <w:noWrap w:val="0"/>
            <w:vAlign w:val="center"/>
          </w:tcPr>
          <w:p w14:paraId="3EC16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依托国家社会科学基金项目</w:t>
            </w:r>
          </w:p>
          <w:p w14:paraId="0AFC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培养学生科研素养</w:t>
            </w:r>
          </w:p>
        </w:tc>
      </w:tr>
      <w:tr w14:paraId="780BC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26AE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42" w:type="dxa"/>
            <w:noWrap w:val="0"/>
            <w:vAlign w:val="center"/>
          </w:tcPr>
          <w:p w14:paraId="706AA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KFXM202414</w:t>
            </w:r>
          </w:p>
        </w:tc>
        <w:tc>
          <w:tcPr>
            <w:tcW w:w="2187" w:type="dxa"/>
            <w:noWrap w:val="0"/>
            <w:vAlign w:val="center"/>
          </w:tcPr>
          <w:p w14:paraId="1898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41" w:type="dxa"/>
            <w:noWrap w:val="0"/>
            <w:vAlign w:val="center"/>
          </w:tcPr>
          <w:p w14:paraId="54C5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闫朱迪</w:t>
            </w:r>
          </w:p>
        </w:tc>
        <w:tc>
          <w:tcPr>
            <w:tcW w:w="3097" w:type="dxa"/>
            <w:noWrap w:val="0"/>
            <w:vAlign w:val="center"/>
          </w:tcPr>
          <w:p w14:paraId="40FB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智慧教育背景下大学生教育</w:t>
            </w:r>
          </w:p>
          <w:p w14:paraId="1C9E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教学能力培养项目</w:t>
            </w:r>
          </w:p>
        </w:tc>
      </w:tr>
      <w:tr w14:paraId="38AEA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769E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42" w:type="dxa"/>
            <w:noWrap w:val="0"/>
            <w:vAlign w:val="center"/>
          </w:tcPr>
          <w:p w14:paraId="75B8F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KFXM202415</w:t>
            </w:r>
          </w:p>
        </w:tc>
        <w:tc>
          <w:tcPr>
            <w:tcW w:w="2187" w:type="dxa"/>
            <w:noWrap w:val="0"/>
            <w:vAlign w:val="center"/>
          </w:tcPr>
          <w:p w14:paraId="1D45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体育工作部</w:t>
            </w:r>
          </w:p>
        </w:tc>
        <w:tc>
          <w:tcPr>
            <w:tcW w:w="1141" w:type="dxa"/>
            <w:noWrap w:val="0"/>
            <w:vAlign w:val="center"/>
          </w:tcPr>
          <w:p w14:paraId="7C0A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汪紫珩</w:t>
            </w:r>
          </w:p>
        </w:tc>
        <w:tc>
          <w:tcPr>
            <w:tcW w:w="3097" w:type="dxa"/>
            <w:noWrap w:val="0"/>
            <w:vAlign w:val="center"/>
          </w:tcPr>
          <w:p w14:paraId="3AF3A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学生体能训练指导中心</w:t>
            </w:r>
          </w:p>
        </w:tc>
      </w:tr>
      <w:tr w14:paraId="2D94B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0350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42" w:type="dxa"/>
            <w:noWrap w:val="0"/>
            <w:vAlign w:val="center"/>
          </w:tcPr>
          <w:p w14:paraId="6131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KFXM202416</w:t>
            </w:r>
          </w:p>
        </w:tc>
        <w:tc>
          <w:tcPr>
            <w:tcW w:w="2187" w:type="dxa"/>
            <w:noWrap w:val="0"/>
            <w:vAlign w:val="center"/>
          </w:tcPr>
          <w:p w14:paraId="080C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创新创业学院</w:t>
            </w:r>
          </w:p>
        </w:tc>
        <w:tc>
          <w:tcPr>
            <w:tcW w:w="1141" w:type="dxa"/>
            <w:noWrap w:val="0"/>
            <w:vAlign w:val="center"/>
          </w:tcPr>
          <w:p w14:paraId="1227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翁盛槟</w:t>
            </w:r>
          </w:p>
        </w:tc>
        <w:tc>
          <w:tcPr>
            <w:tcW w:w="3097" w:type="dxa"/>
            <w:noWrap w:val="0"/>
            <w:vAlign w:val="center"/>
          </w:tcPr>
          <w:p w14:paraId="5A983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机器人竞赛参赛作品设计及</w:t>
            </w:r>
          </w:p>
          <w:p w14:paraId="35954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加工</w:t>
            </w:r>
          </w:p>
        </w:tc>
      </w:tr>
      <w:tr w14:paraId="42C3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1" w:type="dxa"/>
            <w:noWrap w:val="0"/>
            <w:vAlign w:val="center"/>
          </w:tcPr>
          <w:p w14:paraId="627A6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42" w:type="dxa"/>
            <w:noWrap w:val="0"/>
            <w:vAlign w:val="center"/>
          </w:tcPr>
          <w:p w14:paraId="1A82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KFXM202307</w:t>
            </w:r>
          </w:p>
        </w:tc>
        <w:tc>
          <w:tcPr>
            <w:tcW w:w="2187" w:type="dxa"/>
            <w:noWrap w:val="0"/>
            <w:vAlign w:val="center"/>
          </w:tcPr>
          <w:p w14:paraId="4BC0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141" w:type="dxa"/>
            <w:noWrap w:val="0"/>
            <w:vAlign w:val="center"/>
          </w:tcPr>
          <w:p w14:paraId="4DDA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延宇</w:t>
            </w:r>
          </w:p>
        </w:tc>
        <w:tc>
          <w:tcPr>
            <w:tcW w:w="3097" w:type="dxa"/>
            <w:noWrap w:val="0"/>
            <w:vAlign w:val="center"/>
          </w:tcPr>
          <w:p w14:paraId="45542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OLE_LINK12"/>
            <w:bookmarkStart w:id="1" w:name="OLE_LINK11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路面铺装混凝土的配合设计</w:t>
            </w:r>
            <w:bookmarkEnd w:id="0"/>
            <w:bookmarkEnd w:id="1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及抗压与抗弯强度试验</w:t>
            </w:r>
          </w:p>
        </w:tc>
      </w:tr>
    </w:tbl>
    <w:p w14:paraId="15A93B6A">
      <w:pPr>
        <w:tabs>
          <w:tab w:val="left" w:pos="7560"/>
        </w:tabs>
        <w:spacing w:line="3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ZTU2YjIzNjhjOWI2MzFiZDVlNjY4NDFmNmY5OTUifQ=="/>
  </w:docVars>
  <w:rsids>
    <w:rsidRoot w:val="004E51EA"/>
    <w:rsid w:val="000B3DAA"/>
    <w:rsid w:val="00125356"/>
    <w:rsid w:val="001C0BC0"/>
    <w:rsid w:val="00362277"/>
    <w:rsid w:val="004761B2"/>
    <w:rsid w:val="004E51EA"/>
    <w:rsid w:val="005553AD"/>
    <w:rsid w:val="005A5210"/>
    <w:rsid w:val="00630774"/>
    <w:rsid w:val="006845F2"/>
    <w:rsid w:val="007C394F"/>
    <w:rsid w:val="00A20DD0"/>
    <w:rsid w:val="00A47271"/>
    <w:rsid w:val="00AA107F"/>
    <w:rsid w:val="00AF2692"/>
    <w:rsid w:val="00C95F1E"/>
    <w:rsid w:val="00CB3CFA"/>
    <w:rsid w:val="00CB5592"/>
    <w:rsid w:val="00CC76FF"/>
    <w:rsid w:val="00CF1E4A"/>
    <w:rsid w:val="00D17811"/>
    <w:rsid w:val="00D85D99"/>
    <w:rsid w:val="00DB74A8"/>
    <w:rsid w:val="00E85240"/>
    <w:rsid w:val="00ED0DFE"/>
    <w:rsid w:val="00F1565A"/>
    <w:rsid w:val="016B46CB"/>
    <w:rsid w:val="04A7011B"/>
    <w:rsid w:val="0A3F73AB"/>
    <w:rsid w:val="12A73712"/>
    <w:rsid w:val="13630C80"/>
    <w:rsid w:val="16BB7044"/>
    <w:rsid w:val="19453DCB"/>
    <w:rsid w:val="1DC71E4D"/>
    <w:rsid w:val="1F58270D"/>
    <w:rsid w:val="20F10F8E"/>
    <w:rsid w:val="2ECC6294"/>
    <w:rsid w:val="321112D5"/>
    <w:rsid w:val="3D417AAE"/>
    <w:rsid w:val="529D4DCE"/>
    <w:rsid w:val="5ABD71D4"/>
    <w:rsid w:val="5E6533E5"/>
    <w:rsid w:val="6BD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autoRedefine/>
    <w:qFormat/>
    <w:uiPriority w:val="0"/>
    <w:pPr>
      <w:ind w:firstLine="420" w:firstLineChars="200"/>
    </w:pPr>
  </w:style>
  <w:style w:type="paragraph" w:styleId="3">
    <w:name w:val="Date"/>
    <w:basedOn w:val="1"/>
    <w:next w:val="1"/>
    <w:link w:val="11"/>
    <w:autoRedefine/>
    <w:qFormat/>
    <w:uiPriority w:val="0"/>
    <w:pPr>
      <w:ind w:left="100" w:leftChars="2500"/>
    </w:pPr>
  </w:style>
  <w:style w:type="paragraph" w:styleId="4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正文文本缩进 Char"/>
    <w:basedOn w:val="7"/>
    <w:link w:val="2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">
    <w:name w:val="日期 Char"/>
    <w:basedOn w:val="7"/>
    <w:link w:val="3"/>
    <w:autoRedefine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542</Words>
  <Characters>713</Characters>
  <Lines>3</Lines>
  <Paragraphs>1</Paragraphs>
  <TotalTime>1</TotalTime>
  <ScaleCrop>false</ScaleCrop>
  <LinksUpToDate>false</LinksUpToDate>
  <CharactersWithSpaces>717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2016-03-09T02:45:00Z</dcterms:created>
  <dc:creator>谢桂花</dc:creator>
  <cp:lastModifiedBy>Caser刘</cp:lastModifiedBy>
  <dcterms:modified xsi:type="dcterms:W3CDTF">2026-05-19T02:37:41Z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E8CD3C7EE89A49C6954B680789D8D1C0</vt:lpwstr>
  </property>
  <property fmtid="{D5CDD505-2E9C-101B-9397-08002B2CF9AE}" pid="4" name="KSOTemplateDocerSaveRecord">
    <vt:lpwstr>eyJoZGlkIjoiZTMwZTU2YjIzNjhjOWI2MzFiZDVlNjY4NDFmNmY5OTUiLCJ1c2VySWQiOiI0NzQ1ODUzNjIifQ==</vt:lpwstr>
  </property>
</Properties>
</file>