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7637145</wp:posOffset>
                </wp:positionH>
                <wp:positionV relativeFrom="paragraph">
                  <wp:posOffset>-103505</wp:posOffset>
                </wp:positionV>
                <wp:extent cx="876300" cy="10668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18145" y="1087120"/>
                          <a:ext cx="876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1.35pt;margin-top:-8.15pt;height:84pt;width:69pt;z-index:251659264;mso-width-relative:page;mso-height-relative:page;" fillcolor="#FFFFFF [3201]" filled="t" stroked="t" coordsize="21600,21600" o:gfxdata="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UY+V2AAAAA0BAAAPAAAAAAAAAAEAIAAAACIAAABkcnMvZG93bnJldi54bWxQSwECFAAUAAAA&#10;CACHTuJA6G9sCWACAADDBAAADgAAAAAAAAABACAAAAAn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General</w:t>
      </w:r>
      <w:r>
        <w:rPr>
          <w:rFonts w:hint="eastAsia"/>
          <w:b w:val="0"/>
          <w:bCs w:val="0"/>
          <w:sz w:val="28"/>
          <w:szCs w:val="28"/>
        </w:rPr>
        <w:t xml:space="preserve"> Institution of Higher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Education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sz w:val="28"/>
          <w:szCs w:val="21"/>
        </w:rPr>
      </w:pPr>
      <w:r>
        <w:rPr>
          <w:b/>
          <w:bCs/>
          <w:sz w:val="28"/>
          <w:szCs w:val="21"/>
        </w:rPr>
        <w:t xml:space="preserve"> </w:t>
      </w:r>
      <w:r>
        <w:rPr>
          <w:rFonts w:hint="eastAsia"/>
          <w:b/>
          <w:bCs/>
          <w:sz w:val="28"/>
          <w:szCs w:val="21"/>
          <w:lang w:val="en-US" w:eastAsia="zh-CN"/>
        </w:rPr>
        <w:t xml:space="preserve"> </w:t>
      </w:r>
      <w:r>
        <w:rPr>
          <w:b/>
          <w:bCs/>
          <w:sz w:val="28"/>
          <w:szCs w:val="21"/>
        </w:rPr>
        <w:t>CERTIFICATE</w:t>
      </w:r>
      <w:r>
        <w:rPr>
          <w:rFonts w:hint="eastAsia"/>
          <w:b/>
          <w:bCs/>
          <w:sz w:val="28"/>
          <w:szCs w:val="21"/>
          <w:lang w:val="en-US" w:eastAsia="zh-CN"/>
        </w:rPr>
        <w:t xml:space="preserve"> OF </w:t>
      </w:r>
      <w:r>
        <w:rPr>
          <w:b/>
          <w:bCs/>
          <w:sz w:val="28"/>
          <w:szCs w:val="21"/>
        </w:rPr>
        <w:t>GRADUATION</w:t>
      </w:r>
    </w:p>
    <w:p>
      <w:pPr>
        <w:spacing w:line="360" w:lineRule="auto"/>
        <w:ind w:left="0" w:leftChars="0" w:firstLine="0" w:firstLineChars="0"/>
        <w:jc w:val="center"/>
        <w:rPr>
          <w:rFonts w:hint="eastAsia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</w:pPr>
      <w:r>
        <w:rPr>
          <w:rFonts w:hint="eastAsia" w:cs="Times New Roman"/>
          <w:bCs/>
          <w:color w:val="auto"/>
          <w:sz w:val="28"/>
          <w:szCs w:val="28"/>
          <w:lang w:val="en-US" w:eastAsia="zh-CN"/>
        </w:rPr>
        <w:t>This is to certify that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the student </w:t>
      </w:r>
      <w:r>
        <w:rPr>
          <w:rFonts w:hint="eastAsia" w:cs="Times New Roman"/>
          <w:b w:val="0"/>
          <w:bCs/>
          <w:color w:val="auto"/>
          <w:sz w:val="28"/>
          <w:szCs w:val="28"/>
          <w:u w:val="single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X Xx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, </w:t>
      </w:r>
      <w:r>
        <w:rPr>
          <w:rFonts w:hint="default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</w:rPr>
        <w:t>male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/female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>, born on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Month date, Year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, studied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>under the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four</w:t>
      </w:r>
      <w:r>
        <w:rPr>
          <w:rFonts w:hint="default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</w:rPr>
        <w:t xml:space="preserve">-year undergraduate </w:t>
      </w:r>
      <w:r>
        <w:rPr>
          <w:rFonts w:hint="eastAsia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program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 xml:space="preserve"> / five-year undergraduate program /</w:t>
      </w:r>
      <w:r>
        <w:rPr>
          <w:rFonts w:hint="default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</w:rPr>
        <w:t xml:space="preserve">two-year undergraduate </w:t>
      </w:r>
      <w:r>
        <w:rPr>
          <w:rFonts w:hint="eastAsia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 xml:space="preserve">program </w:t>
      </w:r>
      <w:r>
        <w:rPr>
          <w:rFonts w:hint="default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</w:rPr>
        <w:t>starting from junior college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/ three-year program (higher vocational program</w:t>
      </w:r>
      <w:bookmarkStart w:id="0" w:name="_GoBack"/>
      <w:bookmarkEnd w:id="0"/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) / five-year program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> 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>in the major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 of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xxx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 at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our university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from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Month year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  <w:lang w:val="en-US" w:eastAsia="zh-CN"/>
        </w:rPr>
        <w:t xml:space="preserve">to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Month year</w:t>
      </w:r>
      <w:r>
        <w:rPr>
          <w:rFonts w:hint="default" w:cs="Times New Roman"/>
          <w:b w:val="0"/>
          <w:bCs/>
          <w:color w:val="auto"/>
          <w:sz w:val="28"/>
          <w:szCs w:val="28"/>
          <w:lang w:val="en-US" w:eastAsia="zh-CN"/>
        </w:rPr>
        <w:t xml:space="preserve">. Upon completing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and passing </w:t>
      </w:r>
      <w:r>
        <w:rPr>
          <w:rFonts w:hint="default" w:cs="Times New Roman"/>
          <w:b w:val="0"/>
          <w:bCs/>
          <w:color w:val="auto"/>
          <w:sz w:val="28"/>
          <w:szCs w:val="28"/>
          <w:lang w:val="en-US" w:eastAsia="zh-CN"/>
        </w:rPr>
        <w:t>all the required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 courses of the program, </w:t>
      </w:r>
      <w:r>
        <w:rPr>
          <w:rFonts w:hint="default" w:ascii="Times New Roman" w:hAnsi="Times New Roman" w:eastAsia="宋体" w:cs="Times New Roman"/>
          <w:b w:val="0"/>
          <w:bCs/>
          <w:color w:val="0070C0"/>
          <w:sz w:val="28"/>
          <w:szCs w:val="28"/>
          <w:u w:val="single"/>
        </w:rPr>
        <w:t>he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/she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 xml:space="preserve"> is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hereby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8"/>
          <w:szCs w:val="28"/>
        </w:rPr>
        <w:t>granted graduation.</w:t>
      </w:r>
    </w:p>
    <w:p>
      <w:pPr>
        <w:spacing w:line="360" w:lineRule="auto"/>
        <w:ind w:right="600"/>
        <w:jc w:val="center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</w:p>
    <w:p>
      <w:pPr>
        <w:spacing w:line="360" w:lineRule="auto"/>
        <w:ind w:left="4560" w:right="600" w:hanging="5320" w:hangingChars="190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>Quzhou University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color w:val="auto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President: </w:t>
      </w:r>
      <w:r>
        <w:rPr>
          <w:rFonts w:hint="eastAsia" w:cs="Times New Roman"/>
          <w:b w:val="0"/>
          <w:bCs/>
          <w:color w:val="auto"/>
          <w:sz w:val="28"/>
          <w:szCs w:val="28"/>
          <w:u w:val="none"/>
          <w:lang w:val="en-US" w:eastAsia="zh-CN"/>
        </w:rPr>
        <w:t>Zheng Youqu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</w:p>
    <w:p>
      <w:pPr>
        <w:spacing w:line="360" w:lineRule="auto"/>
        <w:jc w:val="left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Electronic Registration 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: </w:t>
      </w:r>
      <w:r>
        <w:rPr>
          <w:rFonts w:hint="eastAsia" w:cs="Times New Roman"/>
          <w:color w:val="0070C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/>
          <w:color w:val="0070C0"/>
          <w:sz w:val="28"/>
          <w:szCs w:val="28"/>
          <w:u w:val="single"/>
          <w:lang w:val="en-US" w:eastAsia="zh-CN"/>
        </w:rPr>
        <w:t>Month date, Year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sz w:val="22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 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rPr>
        <w:rFonts w:hint="eastAsia" w:ascii="Times New Roman" w:hAnsi="Times New Roman" w:eastAsia="宋体" w:cs="Times New Roman"/>
        <w:sz w:val="18"/>
        <w:szCs w:val="18"/>
        <w:lang w:val="en-US" w:eastAsia="zh-CN"/>
      </w:rPr>
    </w:pPr>
    <w:r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  <w:t xml:space="preserve">Supervised by </w:t>
    </w:r>
    <w:r>
      <w:rPr>
        <w:rFonts w:hint="eastAsia" w:cs="Times New Roman"/>
        <w:kern w:val="2"/>
        <w:sz w:val="18"/>
        <w:szCs w:val="18"/>
        <w:lang w:val="en-US" w:eastAsia="zh-CN" w:bidi="ar-SA"/>
      </w:rPr>
      <w:t xml:space="preserve">the </w:t>
    </w:r>
    <w:r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  <w:t>Department of Education</w:t>
    </w:r>
    <w:r>
      <w:rPr>
        <w:rFonts w:hint="eastAsia" w:cs="Times New Roman"/>
        <w:kern w:val="2"/>
        <w:sz w:val="18"/>
        <w:szCs w:val="18"/>
        <w:lang w:val="en-US" w:eastAsia="zh-CN" w:bidi="ar-SA"/>
      </w:rPr>
      <w:t xml:space="preserve"> of Zhejiang Province                                                </w:t>
    </w:r>
    <w:r>
      <w:rPr>
        <w:rFonts w:hint="eastAsia" w:ascii="Times New Roman" w:hAnsi="Times New Roman" w:eastAsia="宋体" w:cs="Times New Roman"/>
        <w:sz w:val="18"/>
        <w:szCs w:val="18"/>
        <w:lang w:val="en-US" w:eastAsia="zh-CN"/>
      </w:rPr>
      <w:t>MOE Academic Degree Inquiry Website: https://www.chsi.com.cn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OTYxYzFmY2NhMmNmZGYzYzBhZGExZDAzOTBmNWYifQ=="/>
  </w:docVars>
  <w:rsids>
    <w:rsidRoot w:val="42565656"/>
    <w:rsid w:val="021371AA"/>
    <w:rsid w:val="028A6F4F"/>
    <w:rsid w:val="235C410D"/>
    <w:rsid w:val="297E440C"/>
    <w:rsid w:val="42565656"/>
    <w:rsid w:val="6C0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qFormat/>
    <w:uiPriority w:val="0"/>
    <w:pPr>
      <w:spacing w:line="480" w:lineRule="auto"/>
      <w:jc w:val="center"/>
    </w:pPr>
    <w:rPr>
      <w:b/>
      <w:bCs/>
      <w:sz w:val="36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qFormat/>
    <w:uiPriority w:val="0"/>
    <w:pPr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403</Characters>
  <Lines>0</Lines>
  <Paragraphs>0</Paragraphs>
  <TotalTime>166</TotalTime>
  <ScaleCrop>false</ScaleCrop>
  <LinksUpToDate>false</LinksUpToDate>
  <CharactersWithSpaces>661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2022-06-09T03:13:00Z</dcterms:created>
  <dc:creator>美菜商城 邢士达</dc:creator>
  <cp:lastModifiedBy>Administrator</cp:lastModifiedBy>
  <cp:lastPrinted>2022-06-10T04:41:00Z</cp:lastPrinted>
  <dcterms:modified xsi:type="dcterms:W3CDTF">2022-06-10T12:41:40Z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B0A0A54CDE8B4A91B267FCB4BB2B8D58</vt:lpwstr>
  </property>
</Properties>
</file>