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6960"/>
        </w:tabs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附件2</w:t>
      </w:r>
    </w:p>
    <w:p>
      <w:pPr>
        <w:tabs>
          <w:tab w:val="center" w:pos="4153"/>
          <w:tab w:val="left" w:pos="6960"/>
        </w:tabs>
        <w:jc w:val="center"/>
        <w:rPr>
          <w:rFonts w:hint="eastAsia"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需参加结题验收的省教学改革</w:t>
      </w:r>
      <w:r>
        <w:rPr>
          <w:rFonts w:hint="eastAsia" w:ascii="宋体" w:hAnsi="宋体" w:eastAsia="宋体" w:cs="Times New Roman"/>
          <w:b/>
          <w:sz w:val="28"/>
          <w:szCs w:val="28"/>
          <w:lang w:eastAsia="zh-CN"/>
        </w:rPr>
        <w:t>研究</w:t>
      </w:r>
      <w:r>
        <w:rPr>
          <w:rFonts w:hint="eastAsia" w:ascii="宋体" w:hAnsi="宋体" w:eastAsia="宋体" w:cs="Times New Roman"/>
          <w:b/>
          <w:sz w:val="28"/>
          <w:szCs w:val="28"/>
        </w:rPr>
        <w:t>项目</w:t>
      </w:r>
    </w:p>
    <w:tbl>
      <w:tblPr>
        <w:tblStyle w:val="5"/>
        <w:tblpPr w:leftFromText="180" w:rightFromText="180" w:vertAnchor="page" w:horzAnchor="margin" w:tblpXSpec="center" w:tblpY="2689"/>
        <w:tblW w:w="82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6504"/>
        <w:gridCol w:w="1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50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eastAsia="zh-CN"/>
              </w:rPr>
              <w:t>负责</w:t>
            </w: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“四个回归”背景下基于PAD的《马克思主义基本原理概论》“四位一体”协同推进教学改革研究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基于“产教融合 ”的土建类BIM应用型人才培养探索与实践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3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于MOOC的《无机及分析化学》闯关式线上线下混合教学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《设计思维创新创业训练营》系列课程的改革与实践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傅许坚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5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专业认证背景下的人力资源管理专业课程体系的改革研究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6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管理学本土新型案例资源库建设研究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万克勇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7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C0C0C"/>
                <w:kern w:val="0"/>
                <w:sz w:val="21"/>
                <w:szCs w:val="21"/>
                <w:u w:val="none"/>
                <w:lang w:val="en-US" w:eastAsia="zh-CN" w:bidi="ar"/>
              </w:rPr>
              <w:t>基于产教融合的数据科学与大数据技术专业实践教学体系研究</w:t>
            </w:r>
            <w:r>
              <w:rPr>
                <w:rStyle w:val="9"/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 w:bidi="ar"/>
              </w:rPr>
              <w:t>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杨彩云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8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“金课”导向的《文学概论》课程“读说写一体化”教学模式的构建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赵言领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9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外贸经理引领、跨境电商协同的创新型商务英语人才培养体系研究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严春妹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10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化工安全工程对培养化工类学生教德训赛创五位一体能力的研究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苏国栋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以人生规划为载体的《思想道德修养与法律基础》课程教学研究与实践　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以职业能力为导向的师范专业“教师语言技能”课程改革与建设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雷小青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5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基于“订单式-运营方向”校企协作模式下的电子商务本科专业创新实践教学平台构建</w:t>
            </w:r>
          </w:p>
        </w:tc>
        <w:tc>
          <w:tcPr>
            <w:tcW w:w="10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萍</w:t>
            </w:r>
          </w:p>
        </w:tc>
      </w:tr>
      <w:bookmarkEnd w:id="0"/>
    </w:tbl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>
      <w:pPr>
        <w:jc w:val="center"/>
        <w:rPr>
          <w:rFonts w:hint="eastAsia" w:ascii="Times New Roman" w:hAnsi="Times New Roman" w:eastAsia="宋体" w:cs="Times New Roman"/>
          <w:szCs w:val="24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73"/>
    <w:rsid w:val="00281273"/>
    <w:rsid w:val="00346D61"/>
    <w:rsid w:val="003D252F"/>
    <w:rsid w:val="004524A4"/>
    <w:rsid w:val="00893A38"/>
    <w:rsid w:val="00A039DD"/>
    <w:rsid w:val="00A07EC6"/>
    <w:rsid w:val="00D0624A"/>
    <w:rsid w:val="00E3145F"/>
    <w:rsid w:val="01544D92"/>
    <w:rsid w:val="02DE658D"/>
    <w:rsid w:val="09B91BCE"/>
    <w:rsid w:val="12E87564"/>
    <w:rsid w:val="163638AD"/>
    <w:rsid w:val="18CB29F9"/>
    <w:rsid w:val="19C836C0"/>
    <w:rsid w:val="1A9A4B25"/>
    <w:rsid w:val="1AAE57B1"/>
    <w:rsid w:val="1FE67A4D"/>
    <w:rsid w:val="21947299"/>
    <w:rsid w:val="23A43525"/>
    <w:rsid w:val="263A1BBD"/>
    <w:rsid w:val="2B254741"/>
    <w:rsid w:val="2BC20C70"/>
    <w:rsid w:val="2F1601C0"/>
    <w:rsid w:val="31E90227"/>
    <w:rsid w:val="344A689B"/>
    <w:rsid w:val="38052DD4"/>
    <w:rsid w:val="42514E64"/>
    <w:rsid w:val="43920D8D"/>
    <w:rsid w:val="45294B2B"/>
    <w:rsid w:val="46194B94"/>
    <w:rsid w:val="480C103E"/>
    <w:rsid w:val="5A35795C"/>
    <w:rsid w:val="5CEE195F"/>
    <w:rsid w:val="5DD24A83"/>
    <w:rsid w:val="5F9132FF"/>
    <w:rsid w:val="60886E40"/>
    <w:rsid w:val="666B708A"/>
    <w:rsid w:val="6CE52441"/>
    <w:rsid w:val="7FCD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11"/>
    <w:basedOn w:val="6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2018-11-19T06:18:00Z</dcterms:created>
  <dc:creator>谢桂花</dc:creator>
  <cp:lastModifiedBy>karina</cp:lastModifiedBy>
  <dcterms:modified xsi:type="dcterms:W3CDTF">2021-11-03T01:12:02Z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94C5AE541C62422687A8DDC04253ECF5</vt:lpwstr>
  </property>
</Properties>
</file>