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2D8DD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sz w:val="36"/>
          <w:szCs w:val="36"/>
        </w:rPr>
        <w:t>“</w:t>
      </w:r>
      <w:r>
        <w:rPr>
          <w:rFonts w:hint="eastAsia"/>
          <w:b/>
          <w:sz w:val="36"/>
          <w:szCs w:val="36"/>
          <w:lang w:val="en-US" w:eastAsia="zh-CN"/>
        </w:rPr>
        <w:t>之江</w:t>
      </w:r>
      <w:r>
        <w:rPr>
          <w:b/>
          <w:sz w:val="36"/>
          <w:szCs w:val="36"/>
        </w:rPr>
        <w:t>书香</w:t>
      </w:r>
      <w:r>
        <w:rPr>
          <w:rFonts w:hint="eastAsia"/>
          <w:b/>
          <w:sz w:val="36"/>
          <w:szCs w:val="36"/>
        </w:rPr>
        <w:t>”教材</w:t>
      </w:r>
      <w:r>
        <w:rPr>
          <w:b/>
          <w:sz w:val="36"/>
          <w:szCs w:val="36"/>
        </w:rPr>
        <w:t>预订操作手册</w:t>
      </w:r>
    </w:p>
    <w:p w14:paraId="6FD09325">
      <w:pPr>
        <w:rPr>
          <w:rFonts w:hint="eastAsia"/>
          <w:lang w:val="en-US" w:eastAsia="zh-CN"/>
        </w:rPr>
      </w:pPr>
    </w:p>
    <w:p w14:paraId="018DB51F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/>
          <w:b/>
          <w:bCs/>
          <w:sz w:val="28"/>
          <w:szCs w:val="28"/>
          <w:lang w:val="en-US" w:eastAsia="zh-CN"/>
        </w:rPr>
        <w:t>手机端：</w:t>
      </w:r>
      <w:r>
        <w:rPr>
          <w:b/>
          <w:bCs/>
          <w:sz w:val="28"/>
          <w:szCs w:val="28"/>
        </w:rPr>
        <w:t>打</w:t>
      </w:r>
      <w:r>
        <w:rPr>
          <w:rFonts w:hint="eastAsia"/>
          <w:b/>
          <w:bCs/>
          <w:sz w:val="28"/>
          <w:szCs w:val="28"/>
        </w:rPr>
        <w:t>开</w:t>
      </w:r>
      <w:r>
        <w:rPr>
          <w:b/>
          <w:bCs/>
          <w:sz w:val="28"/>
          <w:szCs w:val="28"/>
        </w:rPr>
        <w:t>微信</w:t>
      </w:r>
      <w:r>
        <w:rPr>
          <w:rFonts w:hint="eastAsia"/>
          <w:b/>
          <w:bCs/>
          <w:sz w:val="28"/>
          <w:szCs w:val="28"/>
        </w:rPr>
        <w:t>搜索“</w:t>
      </w:r>
      <w:r>
        <w:rPr>
          <w:rFonts w:hint="eastAsia"/>
          <w:b/>
          <w:bCs/>
          <w:sz w:val="28"/>
          <w:szCs w:val="28"/>
          <w:lang w:val="en-US" w:eastAsia="zh-CN"/>
        </w:rPr>
        <w:t>之江</w:t>
      </w:r>
      <w:r>
        <w:rPr>
          <w:b/>
          <w:bCs/>
          <w:sz w:val="28"/>
          <w:szCs w:val="28"/>
        </w:rPr>
        <w:t>书香</w:t>
      </w:r>
      <w:r>
        <w:rPr>
          <w:rFonts w:hint="eastAsia"/>
          <w:b/>
          <w:bCs/>
          <w:sz w:val="28"/>
          <w:szCs w:val="28"/>
        </w:rPr>
        <w:t>”</w:t>
      </w:r>
      <w:r>
        <w:rPr>
          <w:rFonts w:hint="eastAsia"/>
          <w:b/>
          <w:bCs/>
          <w:sz w:val="28"/>
          <w:szCs w:val="28"/>
          <w:lang w:val="en-US" w:eastAsia="zh-CN"/>
        </w:rPr>
        <w:t>小程序，进入“之江书香”</w:t>
      </w:r>
    </w:p>
    <w:p w14:paraId="1ACDAD1F">
      <w:r>
        <w:drawing>
          <wp:inline distT="0" distB="0" distL="114300" distR="114300">
            <wp:extent cx="5269230" cy="2238375"/>
            <wp:effectExtent l="0" t="0" r="762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42AE1">
      <w:pPr>
        <w:numPr>
          <w:ilvl w:val="0"/>
          <w:numId w:val="0"/>
        </w:numPr>
        <w:ind w:firstLine="420" w:firstLineChars="0"/>
        <w:rPr>
          <w:rFonts w:hint="eastAsia"/>
          <w:b/>
          <w:bCs/>
          <w:lang w:val="en-US" w:eastAsia="zh-CN"/>
        </w:rPr>
      </w:pPr>
    </w:p>
    <w:p w14:paraId="66E6FA33">
      <w:pPr>
        <w:numPr>
          <w:ilvl w:val="0"/>
          <w:numId w:val="0"/>
        </w:numPr>
        <w:ind w:firstLine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电脑端：https://xy.zxhsd.com/index/index.html</w:t>
      </w:r>
    </w:p>
    <w:p w14:paraId="0F44EFC3">
      <w:pPr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70500" cy="4127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90A54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二、选择“我的”进入</w:t>
      </w:r>
    </w:p>
    <w:p w14:paraId="2747B36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1930400" cy="3638550"/>
            <wp:effectExtent l="0" t="0" r="1270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99D34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三、登录账号，手机端：两种选项均可登录；电脑端：使用手机验证码登录；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第一次登录的同学请用手机验证码登录</w:t>
      </w:r>
    </w:p>
    <w:p w14:paraId="0B2C4686">
      <w:r>
        <w:drawing>
          <wp:inline distT="0" distB="0" distL="114300" distR="114300">
            <wp:extent cx="2437130" cy="4592320"/>
            <wp:effectExtent l="0" t="0" r="127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02ACA">
      <w:r>
        <w:drawing>
          <wp:inline distT="0" distB="0" distL="114300" distR="114300">
            <wp:extent cx="5260975" cy="2779395"/>
            <wp:effectExtent l="0" t="0" r="1587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CA56A"/>
    <w:p w14:paraId="0D364F87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/>
          <w:b/>
          <w:bCs/>
          <w:sz w:val="28"/>
          <w:szCs w:val="28"/>
          <w:lang w:val="en-US" w:eastAsia="zh-CN"/>
        </w:rPr>
        <w:t>若当前账号下无学生信息，需要新增学生。手机端与电脑端操作一样。</w:t>
      </w:r>
    </w:p>
    <w:p w14:paraId="1ED29A6D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/>
          <w:b/>
          <w:bCs/>
          <w:sz w:val="28"/>
          <w:szCs w:val="28"/>
          <w:lang w:val="en-US" w:eastAsia="zh-CN"/>
        </w:rPr>
        <w:t>学校选择“衢州学院”</w:t>
      </w:r>
    </w:p>
    <w:p w14:paraId="22CD3E09">
      <w:pPr>
        <w:numPr>
          <w:ilvl w:val="0"/>
          <w:numId w:val="0"/>
        </w:num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/>
          <w:b/>
          <w:bCs/>
          <w:sz w:val="28"/>
          <w:szCs w:val="28"/>
        </w:rPr>
        <w:t>选择</w:t>
      </w:r>
      <w:r>
        <w:rPr>
          <w:b/>
          <w:bCs/>
          <w:sz w:val="28"/>
          <w:szCs w:val="28"/>
        </w:rPr>
        <w:t>所在班级</w:t>
      </w:r>
    </w:p>
    <w:p w14:paraId="4F4B0E30">
      <w:pPr>
        <w:numPr>
          <w:ilvl w:val="0"/>
          <w:numId w:val="0"/>
        </w:num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/>
          <w:b/>
          <w:bCs/>
          <w:color w:val="FF0000"/>
          <w:sz w:val="28"/>
          <w:szCs w:val="28"/>
        </w:rPr>
        <w:t>实名注册</w:t>
      </w:r>
      <w:r>
        <w:rPr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后期</w:t>
      </w:r>
      <w:r>
        <w:rPr>
          <w:b/>
          <w:bCs/>
          <w:sz w:val="28"/>
          <w:szCs w:val="28"/>
        </w:rPr>
        <w:t>查询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转专业</w:t>
      </w:r>
      <w:r>
        <w:rPr>
          <w:rFonts w:hint="eastAsia"/>
          <w:b/>
          <w:bCs/>
          <w:sz w:val="28"/>
          <w:szCs w:val="28"/>
          <w:lang w:eastAsia="zh-CN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交流生</w:t>
      </w:r>
      <w:r>
        <w:rPr>
          <w:b/>
          <w:bCs/>
          <w:sz w:val="28"/>
          <w:szCs w:val="28"/>
        </w:rPr>
        <w:t>退书等需要实名认证）</w:t>
      </w:r>
    </w:p>
    <w:p w14:paraId="4E26E605">
      <w:pPr>
        <w:numPr>
          <w:ilvl w:val="0"/>
          <w:numId w:val="0"/>
        </w:num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/>
          <w:b/>
          <w:bCs/>
          <w:sz w:val="28"/>
          <w:szCs w:val="28"/>
        </w:rPr>
        <w:t>填写手机号</w:t>
      </w:r>
    </w:p>
    <w:p w14:paraId="1D0813EE">
      <w:pPr>
        <w:numPr>
          <w:ilvl w:val="0"/>
          <w:numId w:val="0"/>
        </w:num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5、</w:t>
      </w:r>
      <w:r>
        <w:rPr>
          <w:rFonts w:hint="eastAsia"/>
          <w:b/>
          <w:bCs/>
          <w:sz w:val="28"/>
          <w:szCs w:val="28"/>
        </w:rPr>
        <w:t>点击完成并注册登录</w:t>
      </w:r>
    </w:p>
    <w:p w14:paraId="469291B8">
      <w:r>
        <w:drawing>
          <wp:inline distT="0" distB="0" distL="114300" distR="114300">
            <wp:extent cx="2519045" cy="4747260"/>
            <wp:effectExtent l="0" t="0" r="14605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2535" cy="4760595"/>
            <wp:effectExtent l="0" t="0" r="1206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1476F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79641C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五、</w:t>
      </w:r>
      <w:r>
        <w:rPr>
          <w:rFonts w:hint="eastAsia"/>
          <w:b/>
          <w:bCs/>
          <w:sz w:val="28"/>
          <w:szCs w:val="28"/>
          <w:lang w:val="en-US" w:eastAsia="zh-CN"/>
        </w:rPr>
        <w:t>如果有多个活动，请学生注意活动名称。</w:t>
      </w:r>
    </w:p>
    <w:p w14:paraId="7A8FA90E">
      <w:pPr>
        <w:numPr>
          <w:ilvl w:val="0"/>
          <w:numId w:val="0"/>
        </w:num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“提示”即</w:t>
      </w:r>
      <w:r>
        <w:rPr>
          <w:b/>
          <w:bCs/>
          <w:sz w:val="28"/>
          <w:szCs w:val="28"/>
        </w:rPr>
        <w:t>活动规则：由于教材</w:t>
      </w:r>
      <w:r>
        <w:rPr>
          <w:rFonts w:hint="eastAsia"/>
          <w:b/>
          <w:bCs/>
          <w:sz w:val="28"/>
          <w:szCs w:val="28"/>
        </w:rPr>
        <w:t>情况</w:t>
      </w:r>
      <w:r>
        <w:rPr>
          <w:b/>
          <w:bCs/>
          <w:sz w:val="28"/>
          <w:szCs w:val="28"/>
        </w:rPr>
        <w:t>特殊，出版社是根据各个学校的报订数量加印的，所以</w:t>
      </w:r>
      <w:r>
        <w:rPr>
          <w:rFonts w:hint="eastAsia"/>
          <w:b/>
          <w:bCs/>
          <w:sz w:val="28"/>
          <w:szCs w:val="28"/>
          <w:lang w:val="en-US" w:eastAsia="zh-CN"/>
        </w:rPr>
        <w:t>购买活动结束后</w:t>
      </w:r>
      <w:r>
        <w:rPr>
          <w:b/>
          <w:bCs/>
          <w:sz w:val="28"/>
          <w:szCs w:val="28"/>
        </w:rPr>
        <w:t>是</w:t>
      </w:r>
      <w:r>
        <w:rPr>
          <w:b/>
          <w:bCs/>
          <w:color w:val="FF0000"/>
          <w:sz w:val="28"/>
          <w:szCs w:val="28"/>
        </w:rPr>
        <w:t>不可以随意退货退款的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望悉知</w:t>
      </w:r>
      <w:r>
        <w:rPr>
          <w:rFonts w:hint="eastAsia" w:ascii="Arial" w:hAnsi="Arial" w:cs="Arial"/>
          <w:b/>
          <w:bCs/>
          <w:color w:val="333333"/>
          <w:sz w:val="28"/>
          <w:szCs w:val="28"/>
          <w:shd w:val="clear" w:color="auto" w:fill="FFFFFF"/>
        </w:rPr>
        <w:t>，并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仔细预订</w:t>
      </w:r>
      <w:r>
        <w:rPr>
          <w:rFonts w:hint="eastAsia" w:ascii="Arial" w:hAnsi="Arial" w:cs="Arial"/>
          <w:b/>
          <w:bCs/>
          <w:color w:val="333333"/>
          <w:sz w:val="28"/>
          <w:szCs w:val="28"/>
          <w:shd w:val="clear" w:color="auto" w:fill="FFFFFF"/>
        </w:rPr>
        <w:t>，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切勿</w:t>
      </w:r>
      <w:r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多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订</w:t>
      </w:r>
      <w:r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错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订</w:t>
      </w:r>
      <w:r>
        <w:rPr>
          <w:rFonts w:hint="eastAsia" w:ascii="Arial" w:hAnsi="Arial" w:cs="Arial"/>
          <w:b/>
          <w:bCs/>
          <w:color w:val="333333"/>
          <w:sz w:val="28"/>
          <w:szCs w:val="28"/>
          <w:shd w:val="clear" w:color="auto" w:fill="FFFFFF"/>
        </w:rPr>
        <w:t>！只有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同意这</w:t>
      </w:r>
      <w:r>
        <w:rPr>
          <w:rFonts w:hint="eastAsia" w:ascii="Arial" w:hAnsi="Arial" w:cs="Arial"/>
          <w:b/>
          <w:bCs/>
          <w:color w:val="333333"/>
          <w:sz w:val="28"/>
          <w:szCs w:val="28"/>
          <w:shd w:val="clear" w:color="auto" w:fill="FFFFFF"/>
        </w:rPr>
        <w:t>一</w:t>
      </w:r>
      <w: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规则才能参与</w:t>
      </w:r>
      <w:r>
        <w:rPr>
          <w:rFonts w:hint="eastAsia" w:ascii="Arial" w:hAnsi="Arial" w:cs="Arial"/>
          <w:b/>
          <w:bCs/>
          <w:color w:val="333333"/>
          <w:sz w:val="28"/>
          <w:szCs w:val="28"/>
          <w:shd w:val="clear" w:color="auto" w:fill="FFFFFF"/>
        </w:rPr>
        <w:t>预订</w:t>
      </w:r>
    </w:p>
    <w:p w14:paraId="3CB937E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2520950" cy="4751070"/>
            <wp:effectExtent l="0" t="0" r="1270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7140" cy="4744085"/>
            <wp:effectExtent l="0" t="0" r="1651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47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512BF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六、进入活动界面后，点击“筛选”可查看适用班级选购教材；也可以在搜索框内查找教材名称进行搜索</w:t>
      </w:r>
    </w:p>
    <w:p w14:paraId="3FFB682F">
      <w:r>
        <w:drawing>
          <wp:inline distT="0" distB="0" distL="114300" distR="114300">
            <wp:extent cx="2506980" cy="472503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47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6980" cy="4724400"/>
            <wp:effectExtent l="0" t="0" r="762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1C8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4E0AB22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七、点击需要购买的教材可查看教材的详细信息，选择数量后提交订单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（“到手价”即该教材的预估单价，该价格会根据教材的新旧版进行极小幅度上调或下调，最终的“到手价”可在支付尾款时看到）</w:t>
      </w:r>
    </w:p>
    <w:p w14:paraId="1F3EC3D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2446020" cy="4610100"/>
            <wp:effectExtent l="0" t="0" r="1143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6020" cy="4610100"/>
            <wp:effectExtent l="0" t="0" r="1143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C6981"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八、</w:t>
      </w:r>
      <w:r>
        <w:rPr>
          <w:rFonts w:hint="eastAsia"/>
          <w:b/>
          <w:bCs/>
          <w:sz w:val="28"/>
          <w:szCs w:val="28"/>
          <w:lang w:val="en-US" w:eastAsia="zh-CN"/>
        </w:rPr>
        <w:t>教材购买活动有效期为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一周时间</w:t>
      </w:r>
      <w:r>
        <w:rPr>
          <w:rFonts w:hint="eastAsia"/>
          <w:b/>
          <w:bCs/>
          <w:sz w:val="28"/>
          <w:szCs w:val="28"/>
          <w:lang w:val="en-US" w:eastAsia="zh-CN"/>
        </w:rPr>
        <w:t>，由于教材新旧版区别，新版教材会根据原单价小幅度进行上调，购买活动采用“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预收款+尾款</w:t>
      </w:r>
      <w:r>
        <w:rPr>
          <w:rFonts w:hint="eastAsia"/>
          <w:b/>
          <w:bCs/>
          <w:sz w:val="28"/>
          <w:szCs w:val="28"/>
          <w:lang w:val="en-US" w:eastAsia="zh-CN"/>
        </w:rPr>
        <w:t>”的支付方式进行教材预订。</w:t>
      </w:r>
    </w:p>
    <w:p w14:paraId="422619CA">
      <w:pPr>
        <w:numPr>
          <w:ilvl w:val="0"/>
          <w:numId w:val="0"/>
        </w:numPr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“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预收款</w:t>
      </w:r>
      <w:r>
        <w:rPr>
          <w:rFonts w:hint="eastAsia"/>
          <w:b/>
          <w:bCs/>
          <w:sz w:val="28"/>
          <w:szCs w:val="28"/>
          <w:lang w:val="en-US" w:eastAsia="zh-CN"/>
        </w:rPr>
        <w:t>”为预订教材时支付的定金，“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尾款</w:t>
      </w:r>
      <w:r>
        <w:rPr>
          <w:rFonts w:hint="eastAsia"/>
          <w:b/>
          <w:bCs/>
          <w:sz w:val="28"/>
          <w:szCs w:val="28"/>
          <w:lang w:val="en-US" w:eastAsia="zh-CN"/>
        </w:rPr>
        <w:t>”为最后需补齐剩下的费用。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尾款</w:t>
      </w:r>
      <w:r>
        <w:rPr>
          <w:rFonts w:hint="eastAsia"/>
          <w:b/>
          <w:bCs/>
          <w:sz w:val="28"/>
          <w:szCs w:val="28"/>
          <w:lang w:val="en-US" w:eastAsia="zh-CN"/>
        </w:rPr>
        <w:t>支付时间会另行通知学生（一般为开学前两周），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请学生务必在支付期间内完成尾款支付！只有尾款支付成功后才能领取教材。</w:t>
      </w:r>
    </w:p>
    <w:p w14:paraId="40E93118">
      <w:pPr>
        <w:numPr>
          <w:ilvl w:val="0"/>
          <w:numId w:val="0"/>
        </w:num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2486025" cy="46863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83485" cy="4680585"/>
            <wp:effectExtent l="0" t="0" r="1206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10FC9">
      <w:pPr>
        <w:numPr>
          <w:ilvl w:val="0"/>
          <w:numId w:val="0"/>
        </w:num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九、在待付款中可以看到未支付成功或未支付尾款的订单</w:t>
      </w:r>
    </w:p>
    <w:p w14:paraId="0F7354E6">
      <w:pPr>
        <w:numPr>
          <w:ilvl w:val="0"/>
          <w:numId w:val="0"/>
        </w:num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3943350" cy="74295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A74F0">
      <w:pPr>
        <w:numPr>
          <w:ilvl w:val="0"/>
          <w:numId w:val="0"/>
        </w:numPr>
        <w:rPr>
          <w:rFonts w:hint="default" w:eastAsiaTheme="minor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十、支付尾款（尾款支付成功后才能领取教材，请学生务必在尾款支付期内完成支付）</w:t>
      </w:r>
    </w:p>
    <w:p w14:paraId="73714912">
      <w:pPr>
        <w:numPr>
          <w:ilvl w:val="0"/>
          <w:numId w:val="0"/>
        </w:num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3943350" cy="74295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2FF4">
      <w:pPr>
        <w:numPr>
          <w:ilvl w:val="0"/>
          <w:numId w:val="0"/>
        </w:num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十一、订单的尾款支付后可在“待发货”里查看支付成功的订单</w:t>
      </w:r>
    </w:p>
    <w:p w14:paraId="0774ADF2">
      <w:pPr>
        <w:numPr>
          <w:ilvl w:val="0"/>
          <w:numId w:val="0"/>
        </w:num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2376170" cy="4479290"/>
            <wp:effectExtent l="0" t="0" r="5080" b="1651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91410" cy="4507865"/>
            <wp:effectExtent l="0" t="0" r="8890" b="698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450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C3D76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十</w:t>
      </w:r>
      <w:r>
        <w:rPr>
          <w:rFonts w:hint="eastAsia" w:cstheme="minorBidi"/>
          <w:b/>
          <w:bCs/>
          <w:kern w:val="2"/>
          <w:sz w:val="28"/>
          <w:szCs w:val="36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、</w:t>
      </w:r>
      <w:r>
        <w:rPr>
          <w:rFonts w:hint="eastAsia"/>
          <w:b/>
          <w:bCs/>
          <w:sz w:val="28"/>
          <w:szCs w:val="36"/>
          <w:lang w:val="en-US" w:eastAsia="zh-CN"/>
        </w:rPr>
        <w:t>点击未完成支付的订单，确认选购的教材信息，不懂的地方可以电话咨询客服15068926317/1</w:t>
      </w:r>
      <w:r>
        <w:rPr>
          <w:rFonts w:hint="eastAsia"/>
          <w:b/>
          <w:bCs/>
          <w:sz w:val="28"/>
          <w:szCs w:val="36"/>
          <w:lang w:val="en-US" w:eastAsia="zh-CN"/>
        </w:rPr>
        <w:t>7757003196</w:t>
      </w:r>
      <w:r>
        <w:rPr>
          <w:rFonts w:hint="eastAsia"/>
          <w:b/>
          <w:bCs/>
          <w:sz w:val="28"/>
          <w:szCs w:val="36"/>
          <w:lang w:val="en-US" w:eastAsia="zh-CN"/>
        </w:rPr>
        <w:t>或在钉钉群内咨询（</w:t>
      </w: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请在周一至周五的8:30—16:30之间咨询，周末、节假日休息</w:t>
      </w:r>
      <w:r>
        <w:rPr>
          <w:rFonts w:hint="eastAsia"/>
          <w:b/>
          <w:bCs/>
          <w:sz w:val="28"/>
          <w:szCs w:val="36"/>
          <w:lang w:val="en-US" w:eastAsia="zh-CN"/>
        </w:rPr>
        <w:t>）</w:t>
      </w:r>
    </w:p>
    <w:p w14:paraId="3E92DFE1">
      <w:pPr>
        <w:numPr>
          <w:ilvl w:val="0"/>
          <w:numId w:val="0"/>
        </w:numPr>
        <w:rPr>
          <w:rFonts w:hint="eastAsia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（1）如若已支付“预收款”却不想要了，可点击“售后退款”进行申请</w:t>
      </w: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活动期间内可进行预收款退款处理，逾期则关闭预收款处理）</w:t>
      </w:r>
    </w:p>
    <w:p w14:paraId="18BF7475">
      <w:pPr>
        <w:numPr>
          <w:ilvl w:val="0"/>
          <w:numId w:val="0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（2）</w:t>
      </w: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特殊情况退货（转专业、交流生、休学、入伍）</w:t>
      </w:r>
      <w:r>
        <w:rPr>
          <w:rFonts w:hint="eastAsia"/>
          <w:b/>
          <w:bCs/>
          <w:sz w:val="28"/>
          <w:szCs w:val="36"/>
          <w:lang w:val="en-US" w:eastAsia="zh-CN"/>
        </w:rPr>
        <w:t>等学校通知后将教材带到指定地点</w:t>
      </w: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签字退货，再申请退款！</w:t>
      </w:r>
    </w:p>
    <w:p w14:paraId="53E95E69">
      <w:pPr>
        <w:numPr>
          <w:ilvl w:val="0"/>
          <w:numId w:val="0"/>
        </w:num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3427095" cy="5928360"/>
            <wp:effectExtent l="0" t="0" r="1905" b="152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943350" cy="7429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49F19"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班级负责人</w:t>
      </w:r>
      <w:r>
        <w:rPr>
          <w:b/>
          <w:sz w:val="32"/>
          <w:szCs w:val="32"/>
        </w:rPr>
        <w:t>查询功能</w:t>
      </w:r>
      <w:r>
        <w:rPr>
          <w:rFonts w:hint="eastAsia"/>
          <w:b/>
          <w:sz w:val="32"/>
          <w:szCs w:val="32"/>
          <w:lang w:eastAsia="zh-CN"/>
        </w:rPr>
        <w:t>：</w:t>
      </w:r>
    </w:p>
    <w:p w14:paraId="4069E4AD">
      <w:pPr>
        <w:widowControl/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班级负责人</w:t>
      </w:r>
      <w:r>
        <w:rPr>
          <w:rFonts w:hint="eastAsia"/>
          <w:b/>
          <w:bCs/>
          <w:color w:val="FF0000"/>
          <w:sz w:val="28"/>
          <w:szCs w:val="28"/>
        </w:rPr>
        <w:t>确认</w:t>
      </w:r>
      <w:r>
        <w:rPr>
          <w:b/>
          <w:bCs/>
          <w:color w:val="FF0000"/>
          <w:sz w:val="28"/>
          <w:szCs w:val="28"/>
        </w:rPr>
        <w:t>班级同学是否都已</w:t>
      </w:r>
      <w:r>
        <w:rPr>
          <w:rFonts w:hint="eastAsia"/>
          <w:b/>
          <w:bCs/>
          <w:color w:val="FF0000"/>
          <w:sz w:val="28"/>
          <w:szCs w:val="28"/>
        </w:rPr>
        <w:t>参与</w:t>
      </w:r>
      <w:r>
        <w:rPr>
          <w:b/>
          <w:bCs/>
          <w:color w:val="FF0000"/>
          <w:sz w:val="28"/>
          <w:szCs w:val="28"/>
        </w:rPr>
        <w:t>预订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支付尾款）</w:t>
      </w:r>
      <w:r>
        <w:rPr>
          <w:b/>
          <w:bCs/>
          <w:color w:val="FF0000"/>
          <w:sz w:val="28"/>
          <w:szCs w:val="28"/>
        </w:rPr>
        <w:t>，并催订。</w:t>
      </w:r>
    </w:p>
    <w:p w14:paraId="71CA1AF5">
      <w:pPr>
        <w:numPr>
          <w:ilvl w:val="0"/>
          <w:numId w:val="0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班级负责人</w:t>
      </w:r>
      <w:r>
        <w:rPr>
          <w:rFonts w:hint="eastAsia"/>
          <w:b/>
          <w:bCs/>
          <w:sz w:val="28"/>
          <w:szCs w:val="28"/>
        </w:rPr>
        <w:t>通过</w:t>
      </w:r>
      <w:r>
        <w:rPr>
          <w:b/>
          <w:bCs/>
          <w:sz w:val="28"/>
          <w:szCs w:val="28"/>
        </w:rPr>
        <w:t>授权</w:t>
      </w:r>
      <w:r>
        <w:rPr>
          <w:rFonts w:hint="eastAsia"/>
          <w:b/>
          <w:bCs/>
          <w:sz w:val="28"/>
          <w:szCs w:val="28"/>
        </w:rPr>
        <w:t>后（</w:t>
      </w:r>
      <w:r>
        <w:rPr>
          <w:rFonts w:hint="eastAsia"/>
          <w:b/>
          <w:bCs/>
          <w:sz w:val="28"/>
          <w:szCs w:val="28"/>
          <w:lang w:val="en-US" w:eastAsia="zh-CN"/>
        </w:rPr>
        <w:t>班级负责人</w:t>
      </w:r>
      <w:r>
        <w:rPr>
          <w:rFonts w:hint="eastAsia"/>
          <w:b/>
          <w:bCs/>
          <w:sz w:val="28"/>
          <w:szCs w:val="28"/>
        </w:rPr>
        <w:t>把手机号</w:t>
      </w:r>
      <w:r>
        <w:rPr>
          <w:rFonts w:hint="eastAsia"/>
          <w:b/>
          <w:bCs/>
          <w:sz w:val="28"/>
          <w:szCs w:val="28"/>
          <w:lang w:val="en-US" w:eastAsia="zh-CN"/>
        </w:rPr>
        <w:t>发至钉钉群内或电话联系客服</w:t>
      </w:r>
      <w:r>
        <w:rPr>
          <w:rFonts w:hint="eastAsia"/>
          <w:b/>
          <w:bCs/>
          <w:sz w:val="28"/>
          <w:szCs w:val="36"/>
          <w:lang w:val="en-US" w:eastAsia="zh-CN"/>
        </w:rPr>
        <w:t>15068926317/17757003196</w:t>
      </w:r>
      <w:r>
        <w:rPr>
          <w:rFonts w:hint="eastAsia"/>
          <w:b/>
          <w:bCs/>
          <w:sz w:val="28"/>
          <w:szCs w:val="28"/>
          <w:lang w:val="en-US" w:eastAsia="zh-CN"/>
        </w:rPr>
        <w:t>，格式“学院+班级+姓名</w:t>
      </w:r>
      <w:r>
        <w:rPr>
          <w:rFonts w:hint="eastAsia"/>
          <w:b/>
          <w:bCs/>
          <w:sz w:val="28"/>
          <w:szCs w:val="28"/>
          <w:lang w:val="en-US" w:eastAsia="zh-CN"/>
        </w:rPr>
        <w:t>”）</w:t>
      </w:r>
      <w:r>
        <w:rPr>
          <w:rFonts w:hint="eastAsia"/>
          <w:b/>
          <w:bCs/>
          <w:sz w:val="28"/>
          <w:szCs w:val="28"/>
        </w:rPr>
        <w:t>，可以</w:t>
      </w:r>
      <w:r>
        <w:rPr>
          <w:b/>
          <w:bCs/>
          <w:sz w:val="28"/>
          <w:szCs w:val="28"/>
        </w:rPr>
        <w:t>查看班级的订购情况</w:t>
      </w:r>
      <w:r>
        <w:rPr>
          <w:rFonts w:hint="eastAsia"/>
          <w:b/>
          <w:bCs/>
          <w:sz w:val="28"/>
          <w:szCs w:val="28"/>
        </w:rPr>
        <w:t>。</w:t>
      </w:r>
      <w:r>
        <w:rPr>
          <w:b/>
          <w:bCs/>
          <w:sz w:val="28"/>
          <w:szCs w:val="28"/>
        </w:rPr>
        <w:t>及时通知班级的同学</w:t>
      </w:r>
      <w:r>
        <w:rPr>
          <w:rFonts w:hint="eastAsia"/>
          <w:b/>
          <w:bCs/>
          <w:sz w:val="28"/>
          <w:szCs w:val="28"/>
        </w:rPr>
        <w:t>根据</w:t>
      </w:r>
      <w:r>
        <w:rPr>
          <w:b/>
          <w:bCs/>
          <w:sz w:val="28"/>
          <w:szCs w:val="28"/>
        </w:rPr>
        <w:t>以上操作步骤去预订下个学期的教材</w:t>
      </w:r>
    </w:p>
    <w:p w14:paraId="71D56A05"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385060" cy="4494530"/>
            <wp:effectExtent l="0" t="0" r="15240" b="127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9980" cy="4486910"/>
            <wp:effectExtent l="0" t="0" r="1270" b="889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2533015" cy="4773295"/>
            <wp:effectExtent l="0" t="0" r="635" b="825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7300" cy="4764405"/>
            <wp:effectExtent l="0" t="0" r="6350" b="1714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6869"/>
    <w:rsid w:val="01854723"/>
    <w:rsid w:val="167256E8"/>
    <w:rsid w:val="4E3D3061"/>
    <w:rsid w:val="5AEA5C65"/>
    <w:rsid w:val="5C1F250B"/>
    <w:rsid w:val="7EE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155</Words>
  <Characters>191</Characters>
  <Lines>0</Lines>
  <Paragraphs>0</Paragraphs>
  <TotalTime>0</TotalTime>
  <ScaleCrop>false</ScaleCrop>
  <LinksUpToDate>false</LinksUpToDate>
  <CharactersWithSpaces>191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2025-06-26T08:58:00Z</dcterms:created>
  <dc:creator>Administrator</dc:creator>
  <cp:lastModifiedBy>郑斌</cp:lastModifiedBy>
  <dcterms:modified xsi:type="dcterms:W3CDTF">2026-06-03T03:18:28Z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DF9E4C3DC08F4C8ABB03F4B6AD9734EF_12</vt:lpwstr>
  </property>
  <property fmtid="{D5CDD505-2E9C-101B-9397-08002B2CF9AE}" pid="4" name="KSOTemplateDocerSaveRecord">
    <vt:lpwstr>eyJoZGlkIjoiMjExMzQ0YmZmZjE4NDA5NjM4NTQ3MTEwNmY2NWNkZjEiLCJ1c2VySWQiOiI2NTk5NjkxMTIifQ==</vt:lpwstr>
  </property>
</Properties>
</file>