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126" w:rightChars="60" w:firstLine="0" w:firstLineChars="0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需参加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认定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的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在建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校级课程</w:t>
      </w:r>
    </w:p>
    <w:tbl>
      <w:tblPr>
        <w:tblStyle w:val="6"/>
        <w:tblpPr w:leftFromText="180" w:rightFromText="180" w:vertAnchor="text" w:horzAnchor="page" w:tblpXSpec="center" w:tblpY="351"/>
        <w:tblOverlap w:val="never"/>
        <w:tblW w:w="958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1110"/>
        <w:gridCol w:w="3509"/>
        <w:gridCol w:w="990"/>
        <w:gridCol w:w="2278"/>
        <w:gridCol w:w="109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课程类别</w:t>
            </w:r>
          </w:p>
        </w:tc>
        <w:tc>
          <w:tcPr>
            <w:tcW w:w="3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负责人</w:t>
            </w:r>
          </w:p>
        </w:tc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default"/>
                <w:b/>
                <w:sz w:val="21"/>
                <w:szCs w:val="21"/>
                <w:lang w:val="en-US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所属学院（部）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  <w:lang w:eastAsia="zh-CN"/>
              </w:rPr>
              <w:t>立项年度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校级线上一流课程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制浆造纸原理与工程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陈晓彬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工程项目管理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余丽燕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电机学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黄晓刚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伍立志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数字电子技术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祝子辉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中国传统文化概论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刘小成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李志杰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陈钊锋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基础教育改革与研究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周兴平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物理化学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余梦婷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建筑防火设计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刘惠南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当代大学生爱情与婚姻指南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王海文</w:t>
            </w:r>
          </w:p>
        </w:tc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98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生物化学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范</w:t>
            </w:r>
            <w:r>
              <w:rPr>
                <w:rStyle w:val="8"/>
                <w:rFonts w:hint="eastAsia"/>
                <w:lang w:val="en-US" w:eastAsia="zh-CN" w:bidi="ar"/>
              </w:rPr>
              <w:t xml:space="preserve">  </w:t>
            </w:r>
            <w:r>
              <w:rPr>
                <w:rStyle w:val="8"/>
                <w:lang w:val="en-US" w:eastAsia="zh-CN" w:bidi="ar"/>
              </w:rPr>
              <w:t>蕊</w:t>
            </w:r>
          </w:p>
        </w:tc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  林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建筑工程计量与计价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校级新技术应用通识课程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物流业智能系统开发技术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露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2022年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名优茶加工新技术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王素芬 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微信小程序设计与新媒体营销应用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何津松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现代农业技术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李建辉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基于大数据分析的证券投资决策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段凤明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装配式建筑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王宝峰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Header/>
          <w:jc w:val="center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建筑数字化建模技术基础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金坚强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2021年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0DEC"/>
    <w:rsid w:val="00111F5F"/>
    <w:rsid w:val="01205D5C"/>
    <w:rsid w:val="01A050EF"/>
    <w:rsid w:val="02821CB1"/>
    <w:rsid w:val="03B8178C"/>
    <w:rsid w:val="04A4474B"/>
    <w:rsid w:val="050F52CF"/>
    <w:rsid w:val="067F397A"/>
    <w:rsid w:val="072E7683"/>
    <w:rsid w:val="0A56459C"/>
    <w:rsid w:val="0B103469"/>
    <w:rsid w:val="0BE95B4D"/>
    <w:rsid w:val="0E1C0F0D"/>
    <w:rsid w:val="10E94D17"/>
    <w:rsid w:val="125F420A"/>
    <w:rsid w:val="13F75F90"/>
    <w:rsid w:val="18670138"/>
    <w:rsid w:val="1BE32016"/>
    <w:rsid w:val="1D464944"/>
    <w:rsid w:val="1F004341"/>
    <w:rsid w:val="20CA4293"/>
    <w:rsid w:val="20CC68DA"/>
    <w:rsid w:val="212F7BCC"/>
    <w:rsid w:val="22DC6FE4"/>
    <w:rsid w:val="23615C3F"/>
    <w:rsid w:val="24056388"/>
    <w:rsid w:val="258E0C37"/>
    <w:rsid w:val="27062140"/>
    <w:rsid w:val="27E36912"/>
    <w:rsid w:val="2973086F"/>
    <w:rsid w:val="2C6E531E"/>
    <w:rsid w:val="2D242BD0"/>
    <w:rsid w:val="2DB50049"/>
    <w:rsid w:val="30927262"/>
    <w:rsid w:val="30B55C11"/>
    <w:rsid w:val="31A15C11"/>
    <w:rsid w:val="34407AAD"/>
    <w:rsid w:val="344563A1"/>
    <w:rsid w:val="356814A4"/>
    <w:rsid w:val="35ED19A9"/>
    <w:rsid w:val="36D228A4"/>
    <w:rsid w:val="37C852CE"/>
    <w:rsid w:val="38F242E1"/>
    <w:rsid w:val="3A282FB0"/>
    <w:rsid w:val="3A992100"/>
    <w:rsid w:val="3BAB33E1"/>
    <w:rsid w:val="3D474095"/>
    <w:rsid w:val="3EA6303D"/>
    <w:rsid w:val="41AE3C0B"/>
    <w:rsid w:val="424F0C0D"/>
    <w:rsid w:val="43030BA9"/>
    <w:rsid w:val="438D6FB3"/>
    <w:rsid w:val="45F96148"/>
    <w:rsid w:val="473829DE"/>
    <w:rsid w:val="4828061F"/>
    <w:rsid w:val="483E376F"/>
    <w:rsid w:val="488B752C"/>
    <w:rsid w:val="48CE11C6"/>
    <w:rsid w:val="497079EC"/>
    <w:rsid w:val="4AEC5D6F"/>
    <w:rsid w:val="4B850C1B"/>
    <w:rsid w:val="4BB81903"/>
    <w:rsid w:val="4CC26341"/>
    <w:rsid w:val="4CCB2507"/>
    <w:rsid w:val="4D4C277C"/>
    <w:rsid w:val="4E4F4B7E"/>
    <w:rsid w:val="4E6C395B"/>
    <w:rsid w:val="4E9C7648"/>
    <w:rsid w:val="4EBF4784"/>
    <w:rsid w:val="4EC866B8"/>
    <w:rsid w:val="50EA5283"/>
    <w:rsid w:val="50FF6969"/>
    <w:rsid w:val="522033C9"/>
    <w:rsid w:val="53CB77A4"/>
    <w:rsid w:val="54C656F0"/>
    <w:rsid w:val="568004AB"/>
    <w:rsid w:val="569D369C"/>
    <w:rsid w:val="57947791"/>
    <w:rsid w:val="57D85667"/>
    <w:rsid w:val="58F06F61"/>
    <w:rsid w:val="5A511C57"/>
    <w:rsid w:val="5C4E13D7"/>
    <w:rsid w:val="5DE01DDB"/>
    <w:rsid w:val="5FE56166"/>
    <w:rsid w:val="60C93143"/>
    <w:rsid w:val="62203EFC"/>
    <w:rsid w:val="63ED0C43"/>
    <w:rsid w:val="63F0603D"/>
    <w:rsid w:val="655275FF"/>
    <w:rsid w:val="65A23678"/>
    <w:rsid w:val="65EB132F"/>
    <w:rsid w:val="67D143D7"/>
    <w:rsid w:val="68A122E8"/>
    <w:rsid w:val="6C967A34"/>
    <w:rsid w:val="6CE25FB2"/>
    <w:rsid w:val="6DCF760B"/>
    <w:rsid w:val="6F06025E"/>
    <w:rsid w:val="6F0C245A"/>
    <w:rsid w:val="70805004"/>
    <w:rsid w:val="713779A1"/>
    <w:rsid w:val="72F10A3F"/>
    <w:rsid w:val="736B55AF"/>
    <w:rsid w:val="73C60B68"/>
    <w:rsid w:val="73CE25A6"/>
    <w:rsid w:val="74B1053E"/>
    <w:rsid w:val="75CA667B"/>
    <w:rsid w:val="767825EE"/>
    <w:rsid w:val="76EB26C2"/>
    <w:rsid w:val="78EE303B"/>
    <w:rsid w:val="7CC04DDF"/>
    <w:rsid w:val="7CF624BE"/>
    <w:rsid w:val="7FFD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sz w:val="21"/>
      <w:szCs w:val="24"/>
      <w:lang w:eastAsia="zh-CN" w:bidi="ar-SA"/>
    </w:rPr>
  </w:style>
  <w:style w:type="paragraph" w:styleId="3">
    <w:name w:val="Body Text"/>
    <w:basedOn w:val="1"/>
    <w:next w:val="2"/>
    <w:qFormat/>
    <w:uiPriority w:val="1"/>
    <w:rPr>
      <w:rFonts w:ascii="仿宋_GB2312" w:hAnsi="仿宋_GB2312" w:eastAsia="仿宋_GB2312" w:cs="仿宋_GB2312"/>
      <w:sz w:val="32"/>
      <w:szCs w:val="32"/>
      <w:lang w:eastAsia="en-US" w:bidi="en-US"/>
    </w:rPr>
  </w:style>
  <w:style w:type="paragraph" w:styleId="4">
    <w:name w:val="Plain Text"/>
    <w:basedOn w:val="1"/>
    <w:unhideWhenUsed/>
    <w:qFormat/>
    <w:uiPriority w:val="99"/>
    <w:rPr>
      <w:rFonts w:ascii="宋体" w:hAnsi="Courier New" w:eastAsia="宋体" w:cs="Times New Roman"/>
      <w:szCs w:val="22"/>
    </w:rPr>
  </w:style>
  <w:style w:type="paragraph" w:styleId="5">
    <w:name w:val="Body Text Indent"/>
    <w:basedOn w:val="1"/>
    <w:qFormat/>
    <w:uiPriority w:val="0"/>
    <w:pPr>
      <w:ind w:firstLine="600" w:firstLineChars="200"/>
    </w:pPr>
    <w:rPr>
      <w:sz w:val="30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468</Characters>
  <Lines>0</Lines>
  <Paragraphs>0</Paragraphs>
  <TotalTime>24</TotalTime>
  <ScaleCrop>false</ScaleCrop>
  <LinksUpToDate>false</LinksUpToDate>
  <CharactersWithSpaces>478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新月如钩</cp:lastModifiedBy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FA503D199D62437B99D8D91B9C27299C_12</vt:lpwstr>
  </property>
</Properties>
</file>