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C537D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p w14:paraId="3EBB2B1A">
      <w:pPr>
        <w:rPr>
          <w:rFonts w:hint="eastAsia"/>
          <w:lang w:val="en-US" w:eastAsia="zh-CN"/>
        </w:rPr>
      </w:pPr>
    </w:p>
    <w:p w14:paraId="57157D52">
      <w:pPr>
        <w:jc w:val="center"/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-1"/>
          <w:sz w:val="32"/>
          <w:szCs w:val="32"/>
          <w:shd w:val="clear" w:fill="FFFFFF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-1"/>
          <w:sz w:val="32"/>
          <w:szCs w:val="32"/>
          <w:shd w:val="clear" w:fill="FFFFFF"/>
        </w:rPr>
        <w:t>需进行中期检查的校级教改项目</w:t>
      </w:r>
    </w:p>
    <w:tbl>
      <w:tblPr>
        <w:tblStyle w:val="2"/>
        <w:tblpPr w:leftFromText="180" w:rightFromText="180" w:vertAnchor="text" w:horzAnchor="page" w:tblpXSpec="center" w:tblpY="225"/>
        <w:tblOverlap w:val="never"/>
        <w:tblW w:w="97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5461"/>
        <w:gridCol w:w="975"/>
        <w:gridCol w:w="2145"/>
      </w:tblGrid>
      <w:tr w14:paraId="20B1B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所属学院（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 w14:paraId="6938A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校级教改重点项目</w:t>
            </w: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0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智能时代基于KSAVE模型的大学生AI素养能力培养探索与实践——以人工智能通识教育为路径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李林静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A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电气与信息工程学院</w:t>
            </w:r>
          </w:p>
        </w:tc>
      </w:tr>
      <w:tr w14:paraId="2D7EE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E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3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基于知识图谱的《无机及分析化学》混合式教学模式的探索与实践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胡静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B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化学与材料工程学院</w:t>
            </w:r>
          </w:p>
        </w:tc>
      </w:tr>
      <w:tr w14:paraId="6CF01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6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7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“以学生为本”：幼儿园教育环境创设课程的重构与实践探索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徐丽丽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C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教师教育学院</w:t>
            </w:r>
          </w:p>
        </w:tc>
      </w:tr>
      <w:tr w14:paraId="74CF1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4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5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AI赋能的项目式学习设计与实践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郝丽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A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</w:tr>
      <w:tr w14:paraId="64128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A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2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项目牵引，数字赋能”——《工程项目管理》课程深度混合式教学模式探索与实践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蒋锦利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C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</w:tr>
      <w:tr w14:paraId="671E9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校级教改一般项目</w:t>
            </w: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B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AI赋能教学对化工类人才培养的改革实践——以有机化学为例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3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化学与材料工程学院</w:t>
            </w:r>
          </w:p>
        </w:tc>
      </w:tr>
      <w:tr w14:paraId="72D1D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F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1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人工智能赋能工程力学课程：培养智能制造时代复合型人才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马瑞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5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</w:tr>
      <w:tr w14:paraId="440A3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6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6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新工科背景下建筑类人才培养模式研究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许若奇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9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</w:tr>
      <w:tr w14:paraId="790A5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4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E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基于OBE理念的《电机学》课程线上线下混合式教学改革研究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黄晓刚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1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电气与信息工程学院</w:t>
            </w:r>
          </w:p>
        </w:tc>
      </w:tr>
      <w:tr w14:paraId="7931B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1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7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“四阶五维六环”精准思政教学模式创新与实践——以《公司金融》为例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6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</w:tr>
      <w:tr w14:paraId="3464D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4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C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指向思维力提升的《视觉设计基础课》课程改革与实施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杨中伟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9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教师教育学院</w:t>
            </w:r>
          </w:p>
        </w:tc>
      </w:tr>
      <w:tr w14:paraId="6B474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9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B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混合式教学改革研究---以《教育学》为例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闫朱迪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1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</w:tr>
      <w:tr w14:paraId="28F51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0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7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AI赋能“习近平新时代中国特色社会主义思想概论”教学改革创新研究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张爱萍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5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</w:tr>
      <w:tr w14:paraId="17101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D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7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核心素养视域下基于“五育”融合理念的高校体育教学模式研究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徐君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D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体育工作部</w:t>
            </w:r>
          </w:p>
        </w:tc>
      </w:tr>
      <w:tr w14:paraId="4054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A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C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思政为导向的双创实践教育改革与实践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夏云忠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8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创新创业学院</w:t>
            </w:r>
          </w:p>
        </w:tc>
      </w:tr>
    </w:tbl>
    <w:p w14:paraId="268EC27E">
      <w:pPr>
        <w:jc w:val="center"/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-1"/>
          <w:sz w:val="32"/>
          <w:szCs w:val="32"/>
          <w:shd w:val="clear" w:fill="FFFFFF"/>
        </w:rPr>
      </w:pPr>
      <w:bookmarkStart w:id="0" w:name="_GoBack"/>
      <w:bookmarkEnd w:id="0"/>
    </w:p>
    <w:p w14:paraId="06E9FFFA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-1"/>
          <w:sz w:val="32"/>
          <w:szCs w:val="32"/>
          <w:shd w:val="clear" w:fill="FFFFFF"/>
          <w:lang w:val="en-US" w:eastAsia="zh-CN"/>
        </w:rPr>
      </w:pPr>
    </w:p>
    <w:p w14:paraId="635489F6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-1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E4A03"/>
    <w:rsid w:val="0B6727D9"/>
    <w:rsid w:val="10DA0020"/>
    <w:rsid w:val="11B3311D"/>
    <w:rsid w:val="1ED1023E"/>
    <w:rsid w:val="35223149"/>
    <w:rsid w:val="3E18333B"/>
    <w:rsid w:val="415154E1"/>
    <w:rsid w:val="4EE5726A"/>
    <w:rsid w:val="5AE76118"/>
    <w:rsid w:val="5F9B1FEC"/>
    <w:rsid w:val="702A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2025-10-09T02:51:31Z</dcterms:created>
  <dc:creator>Administrator</dc:creator>
  <cp:lastModifiedBy>Caser刘</cp:lastModifiedBy>
  <dcterms:modified xsi:type="dcterms:W3CDTF">2025-10-09T03:30:42Z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eyJoZGlkIjoiOWJiMTA0ODE4NjE0MGI3NTM1ZDBlMmFmY2UyYTdjYjQiLCJ1c2VySWQiOiI0NzQ1ODUzNjIifQ==</vt:lpwstr>
  </property>
  <property fmtid="{D5CDD505-2E9C-101B-9397-08002B2CF9AE}" pid="4" name="ICV">
    <vt:lpwstr>504954097B494EA3B29AA563D05D8F01_12</vt:lpwstr>
  </property>
</Properties>
</file>